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F752" w14:textId="77777777" w:rsidR="00E36B3F" w:rsidRDefault="00E36B3F" w:rsidP="00E36B3F">
      <w:pPr>
        <w:pStyle w:val="NormalWeb"/>
        <w:rPr>
          <w:color w:val="000000"/>
          <w:sz w:val="27"/>
          <w:szCs w:val="27"/>
        </w:rPr>
      </w:pPr>
      <w:r>
        <w:rPr>
          <w:rFonts w:asciiTheme="minorHAnsi" w:eastAsia="Calibri" w:hAnsiTheme="minorHAnsi" w:cstheme="minorHAnsi"/>
          <w:b/>
          <w:bCs/>
          <w:color w:val="1F546B"/>
          <w:sz w:val="28"/>
          <w:szCs w:val="26"/>
        </w:rPr>
        <w:t>INFORMATION</w:t>
      </w:r>
      <w:r w:rsidRPr="0097508A">
        <w:rPr>
          <w:rFonts w:asciiTheme="minorHAnsi" w:eastAsia="Calibri" w:hAnsiTheme="minorHAnsi" w:cstheme="minorHAnsi"/>
          <w:b/>
          <w:bCs/>
          <w:color w:val="1F546B"/>
          <w:sz w:val="28"/>
          <w:szCs w:val="26"/>
        </w:rPr>
        <w:t xml:space="preserve"> SHEET</w:t>
      </w:r>
      <w:r>
        <w:rPr>
          <w:color w:val="000000"/>
          <w:sz w:val="27"/>
          <w:szCs w:val="27"/>
        </w:rPr>
        <w:t xml:space="preserve"> </w:t>
      </w:r>
    </w:p>
    <w:p w14:paraId="61DBE200" w14:textId="562AC6F1" w:rsidR="00A64BA6" w:rsidRPr="00A64BA6" w:rsidRDefault="00E36B3F" w:rsidP="00E36B3F">
      <w:pPr>
        <w:pStyle w:val="Heading3"/>
        <w:spacing w:before="120"/>
        <w:rPr>
          <w:rFonts w:asciiTheme="minorHAnsi" w:hAnsiTheme="minorHAnsi" w:cstheme="minorHAnsi"/>
          <w:sz w:val="14"/>
        </w:rPr>
      </w:pPr>
      <w:r w:rsidRPr="00E36B3F">
        <w:rPr>
          <w:rFonts w:asciiTheme="minorHAnsi" w:hAnsiTheme="minorHAnsi" w:cstheme="minorHAnsi"/>
          <w:iCs/>
          <w:sz w:val="36"/>
          <w:szCs w:val="28"/>
        </w:rPr>
        <w:t>Archives Council</w:t>
      </w:r>
      <w:r w:rsidR="005E6F2A">
        <w:rPr>
          <w:rFonts w:asciiTheme="minorHAnsi" w:hAnsiTheme="minorHAnsi" w:cstheme="minorHAnsi"/>
          <w:iCs/>
          <w:sz w:val="36"/>
          <w:szCs w:val="28"/>
        </w:rPr>
        <w:t xml:space="preserve"> |</w:t>
      </w:r>
      <w:proofErr w:type="spellStart"/>
      <w:r w:rsidRPr="00E36B3F">
        <w:rPr>
          <w:rFonts w:asciiTheme="minorHAnsi" w:hAnsiTheme="minorHAnsi" w:cstheme="minorHAnsi"/>
          <w:iCs/>
          <w:sz w:val="36"/>
          <w:szCs w:val="28"/>
        </w:rPr>
        <w:t>Te</w:t>
      </w:r>
      <w:proofErr w:type="spellEnd"/>
      <w:r w:rsidRPr="00E36B3F">
        <w:rPr>
          <w:rFonts w:asciiTheme="minorHAnsi" w:hAnsiTheme="minorHAnsi" w:cstheme="minorHAnsi"/>
          <w:iCs/>
          <w:sz w:val="36"/>
          <w:szCs w:val="28"/>
        </w:rPr>
        <w:t xml:space="preserve"> </w:t>
      </w:r>
      <w:proofErr w:type="spellStart"/>
      <w:r w:rsidRPr="00E36B3F">
        <w:rPr>
          <w:rFonts w:asciiTheme="minorHAnsi" w:hAnsiTheme="minorHAnsi" w:cstheme="minorHAnsi"/>
          <w:iCs/>
          <w:sz w:val="36"/>
          <w:szCs w:val="28"/>
        </w:rPr>
        <w:t>Rua</w:t>
      </w:r>
      <w:proofErr w:type="spellEnd"/>
      <w:r w:rsidRPr="00E36B3F">
        <w:rPr>
          <w:rFonts w:asciiTheme="minorHAnsi" w:hAnsiTheme="minorHAnsi" w:cstheme="minorHAnsi"/>
          <w:iCs/>
          <w:sz w:val="36"/>
          <w:szCs w:val="28"/>
        </w:rPr>
        <w:t xml:space="preserve"> Wānanga (the Council)</w:t>
      </w:r>
      <w:r w:rsidR="00A64BA6">
        <w:rPr>
          <w:rFonts w:asciiTheme="minorHAnsi" w:hAnsiTheme="minorHAnsi" w:cstheme="minorHAnsi"/>
          <w:iCs/>
          <w:sz w:val="36"/>
          <w:szCs w:val="28"/>
        </w:rPr>
        <w:t xml:space="preserve">  </w:t>
      </w:r>
      <w:r w:rsidR="00A64BA6">
        <w:rPr>
          <w:rFonts w:asciiTheme="minorHAnsi" w:hAnsiTheme="minorHAnsi" w:cstheme="minorHAnsi"/>
        </w:rPr>
        <w:br/>
      </w:r>
    </w:p>
    <w:p w14:paraId="4B79F257" w14:textId="77777777" w:rsidR="00E36B3F" w:rsidRPr="00A64BA6" w:rsidRDefault="00E36B3F" w:rsidP="00E36B3F">
      <w:pPr>
        <w:pStyle w:val="Heading3"/>
        <w:spacing w:before="120"/>
        <w:rPr>
          <w:rFonts w:asciiTheme="minorHAnsi" w:hAnsiTheme="minorHAnsi" w:cstheme="minorHAnsi"/>
          <w:iCs/>
          <w:sz w:val="12"/>
          <w:szCs w:val="28"/>
        </w:rPr>
      </w:pPr>
      <w:r w:rsidRPr="00A87F06">
        <w:rPr>
          <w:rFonts w:asciiTheme="minorHAnsi" w:hAnsiTheme="minorHAnsi" w:cstheme="minorHAnsi"/>
        </w:rPr>
        <w:t>Purpose</w:t>
      </w:r>
    </w:p>
    <w:p w14:paraId="2052D35E" w14:textId="5F6B921D" w:rsidR="00E36B3F" w:rsidRDefault="00E36B3F" w:rsidP="00E36B3F">
      <w:r>
        <w:t>The Council is an unincorporated body established under section 14 of the Public Records Act 2005 (the Act)</w:t>
      </w:r>
      <w:r w:rsidR="00E436BE">
        <w:t>. It</w:t>
      </w:r>
      <w:r>
        <w:t xml:space="preserve"> </w:t>
      </w:r>
      <w:r w:rsidR="00220559">
        <w:t>provide</w:t>
      </w:r>
      <w:r w:rsidR="00E436BE">
        <w:t>s</w:t>
      </w:r>
      <w:r w:rsidR="00220559">
        <w:t xml:space="preserve"> independent advice</w:t>
      </w:r>
      <w:r>
        <w:t xml:space="preserve"> on recordkeeping and archive matters</w:t>
      </w:r>
      <w:r w:rsidR="00220559" w:rsidRPr="00220559">
        <w:t xml:space="preserve"> </w:t>
      </w:r>
      <w:r w:rsidR="00E436BE">
        <w:t xml:space="preserve">to </w:t>
      </w:r>
      <w:r w:rsidR="00220559" w:rsidRPr="00220559">
        <w:t xml:space="preserve">the Minister </w:t>
      </w:r>
      <w:r w:rsidR="00220559">
        <w:t xml:space="preserve">of Internal Affairs </w:t>
      </w:r>
      <w:r w:rsidR="00D43EF5">
        <w:t xml:space="preserve">(the Minister), </w:t>
      </w:r>
      <w:r w:rsidR="00220559">
        <w:t xml:space="preserve">who is </w:t>
      </w:r>
      <w:r w:rsidR="00220559" w:rsidRPr="00220559">
        <w:t>responsible for Archives New Zealand</w:t>
      </w:r>
      <w:r w:rsidR="00220559">
        <w:t>.</w:t>
      </w:r>
      <w:r>
        <w:t xml:space="preserve"> </w:t>
      </w:r>
      <w:r w:rsidR="00D43EF5">
        <w:t>The Council’s r</w:t>
      </w:r>
      <w:r w:rsidR="00E436BE">
        <w:t>esponsibilities</w:t>
      </w:r>
      <w:r>
        <w:t xml:space="preserve"> include:</w:t>
      </w:r>
    </w:p>
    <w:p w14:paraId="248375DF" w14:textId="77777777" w:rsidR="00E36B3F" w:rsidRDefault="000C69C4" w:rsidP="00E36B3F">
      <w:pPr>
        <w:pStyle w:val="ListParagraph"/>
        <w:numPr>
          <w:ilvl w:val="0"/>
          <w:numId w:val="25"/>
        </w:numPr>
      </w:pPr>
      <w:r>
        <w:t>r</w:t>
      </w:r>
      <w:r w:rsidR="00E36B3F">
        <w:t>ecord keeping and archive matters in which tikanga Māori is relevant;</w:t>
      </w:r>
    </w:p>
    <w:p w14:paraId="624DB2BE" w14:textId="77777777" w:rsidR="00E36B3F" w:rsidRDefault="000C69C4" w:rsidP="00E36B3F">
      <w:pPr>
        <w:pStyle w:val="ListParagraph"/>
        <w:numPr>
          <w:ilvl w:val="0"/>
          <w:numId w:val="25"/>
        </w:numPr>
      </w:pPr>
      <w:r>
        <w:t>o</w:t>
      </w:r>
      <w:r w:rsidR="00E36B3F">
        <w:t>rders in Council made to vary certain applications of the Act (for example, if a public office seeks a variation from the requirement to transfer records after 25 years);</w:t>
      </w:r>
    </w:p>
    <w:p w14:paraId="59CF0ED8" w14:textId="77777777" w:rsidR="00E36B3F" w:rsidRDefault="00E36B3F" w:rsidP="00E36B3F">
      <w:pPr>
        <w:pStyle w:val="ListParagraph"/>
        <w:numPr>
          <w:ilvl w:val="0"/>
          <w:numId w:val="25"/>
        </w:numPr>
      </w:pPr>
      <w:r>
        <w:t>authorisations to dispose of public records;</w:t>
      </w:r>
    </w:p>
    <w:p w14:paraId="77795CEA" w14:textId="77777777" w:rsidR="00E36B3F" w:rsidRDefault="00E36B3F" w:rsidP="00E36B3F">
      <w:pPr>
        <w:pStyle w:val="ListParagraph"/>
        <w:numPr>
          <w:ilvl w:val="0"/>
          <w:numId w:val="25"/>
        </w:numPr>
      </w:pPr>
      <w:r>
        <w:t xml:space="preserve">the approval of archive repositories; and </w:t>
      </w:r>
    </w:p>
    <w:p w14:paraId="05EE8528" w14:textId="77777777" w:rsidR="00E36B3F" w:rsidRDefault="00E36B3F" w:rsidP="00E36B3F">
      <w:pPr>
        <w:pStyle w:val="ListParagraph"/>
        <w:numPr>
          <w:ilvl w:val="0"/>
          <w:numId w:val="25"/>
        </w:numPr>
      </w:pPr>
      <w:r>
        <w:t>appropriate criteria for the independent audit of the recordkeeping practices of the Chief Archivist (required every 5–10 years under the Act).</w:t>
      </w:r>
    </w:p>
    <w:p w14:paraId="2A7704A8" w14:textId="77777777" w:rsidR="00E36B3F" w:rsidRDefault="00E36B3F" w:rsidP="00E36B3F">
      <w:pPr>
        <w:pStyle w:val="Heading3"/>
        <w:spacing w:before="120"/>
        <w:rPr>
          <w:rFonts w:asciiTheme="minorHAnsi" w:hAnsiTheme="minorHAnsi" w:cstheme="minorHAnsi"/>
        </w:rPr>
      </w:pPr>
      <w:r w:rsidRPr="00E36B3F">
        <w:rPr>
          <w:rFonts w:asciiTheme="minorHAnsi" w:hAnsiTheme="minorHAnsi" w:cstheme="minorHAnsi"/>
        </w:rPr>
        <w:t>Membership</w:t>
      </w:r>
    </w:p>
    <w:p w14:paraId="32FA728E" w14:textId="77777777" w:rsidR="00E36B3F" w:rsidRPr="00E36B3F" w:rsidRDefault="00E36B3F" w:rsidP="00E36B3F">
      <w:r w:rsidRPr="00E36B3F">
        <w:t xml:space="preserve">The Council consists of up to seven members, appointed by the Minister </w:t>
      </w:r>
      <w:bookmarkStart w:id="0" w:name="_GoBack"/>
      <w:bookmarkEnd w:id="0"/>
      <w:r w:rsidRPr="00E36B3F">
        <w:t xml:space="preserve">after consultation with the Minister for Māori Development and the Chief Archivist. A member’s term of appointment is for </w:t>
      </w:r>
      <w:r w:rsidR="00D3418A">
        <w:t>up to</w:t>
      </w:r>
      <w:r w:rsidRPr="00E36B3F">
        <w:t xml:space="preserve"> three years, and they may be reappointed.</w:t>
      </w:r>
    </w:p>
    <w:p w14:paraId="4D097D0A" w14:textId="77777777" w:rsidR="00E36B3F" w:rsidRDefault="00E36B3F" w:rsidP="00E36B3F">
      <w:pPr>
        <w:pStyle w:val="Heading3"/>
        <w:spacing w:before="120"/>
        <w:rPr>
          <w:rFonts w:asciiTheme="minorHAnsi" w:hAnsiTheme="minorHAnsi" w:cstheme="minorHAnsi"/>
        </w:rPr>
      </w:pPr>
      <w:r w:rsidRPr="00E36B3F">
        <w:rPr>
          <w:rFonts w:asciiTheme="minorHAnsi" w:hAnsiTheme="minorHAnsi" w:cstheme="minorHAnsi"/>
        </w:rPr>
        <w:t xml:space="preserve">Required skills and experience </w:t>
      </w:r>
    </w:p>
    <w:p w14:paraId="000EBF1B" w14:textId="774DBA84" w:rsidR="00E36B3F" w:rsidRDefault="00E36B3F" w:rsidP="00E36B3F">
      <w:r>
        <w:t xml:space="preserve">Members must have knowledge and qualifications relevant to the functions of the Council. In addition, at least two members must </w:t>
      </w:r>
      <w:proofErr w:type="gramStart"/>
      <w:r>
        <w:t>have an</w:t>
      </w:r>
      <w:r w:rsidR="00E436BE">
        <w:t xml:space="preserve"> understanding of</w:t>
      </w:r>
      <w:proofErr w:type="gramEnd"/>
      <w:r w:rsidR="00E436BE">
        <w:t xml:space="preserve"> tikanga Māori. </w:t>
      </w:r>
      <w:r>
        <w:t>Candidates should be able to demonstrate:</w:t>
      </w:r>
    </w:p>
    <w:p w14:paraId="1BAD8160" w14:textId="6285F61B" w:rsidR="00B906F8" w:rsidRPr="00466A28" w:rsidRDefault="00B906F8" w:rsidP="00B906F8">
      <w:pPr>
        <w:pStyle w:val="ListParagraph"/>
        <w:numPr>
          <w:ilvl w:val="0"/>
          <w:numId w:val="25"/>
        </w:numPr>
      </w:pPr>
      <w:r w:rsidRPr="00466A28">
        <w:t xml:space="preserve">experience working in </w:t>
      </w:r>
      <w:r w:rsidR="00C1150D">
        <w:t xml:space="preserve">the </w:t>
      </w:r>
      <w:r w:rsidRPr="00466A28">
        <w:t>archives, libraries or information management</w:t>
      </w:r>
      <w:r>
        <w:t xml:space="preserve"> and knowledge </w:t>
      </w:r>
      <w:r w:rsidRPr="00751C3E">
        <w:t>of the Galleries, Libraries, Archives and Museums</w:t>
      </w:r>
      <w:r>
        <w:t xml:space="preserve"> (GLAM) sector</w:t>
      </w:r>
      <w:r w:rsidRPr="00466A28">
        <w:t>;</w:t>
      </w:r>
    </w:p>
    <w:p w14:paraId="6A490BA0" w14:textId="77777777" w:rsidR="00B906F8" w:rsidRPr="00466A28" w:rsidRDefault="00B906F8" w:rsidP="00B906F8">
      <w:pPr>
        <w:pStyle w:val="ListParagraph"/>
        <w:numPr>
          <w:ilvl w:val="0"/>
          <w:numId w:val="25"/>
        </w:numPr>
      </w:pPr>
      <w:r w:rsidRPr="00466A28">
        <w:t>public sector governance skills</w:t>
      </w:r>
      <w:r>
        <w:t xml:space="preserve"> or experience of relevant public sector regulatory functions</w:t>
      </w:r>
      <w:r w:rsidRPr="00466A28">
        <w:t xml:space="preserve">; </w:t>
      </w:r>
    </w:p>
    <w:p w14:paraId="0F4FEB78" w14:textId="77777777" w:rsidR="00B906F8" w:rsidRDefault="00B906F8" w:rsidP="00B906F8">
      <w:pPr>
        <w:pStyle w:val="ListParagraph"/>
        <w:numPr>
          <w:ilvl w:val="0"/>
          <w:numId w:val="25"/>
        </w:numPr>
      </w:pPr>
      <w:r w:rsidRPr="00466A28">
        <w:t xml:space="preserve">knowledge of </w:t>
      </w:r>
      <w:proofErr w:type="spellStart"/>
      <w:r w:rsidRPr="00466A28">
        <w:t>mātauranga</w:t>
      </w:r>
      <w:proofErr w:type="spellEnd"/>
      <w:r w:rsidRPr="00466A28">
        <w:t xml:space="preserve"> Māori as it relates to the library and information sector</w:t>
      </w:r>
      <w:r>
        <w:t>;</w:t>
      </w:r>
      <w:r w:rsidRPr="00466A28">
        <w:t xml:space="preserve"> </w:t>
      </w:r>
    </w:p>
    <w:p w14:paraId="0809151E" w14:textId="77777777" w:rsidR="00B906F8" w:rsidRDefault="00B906F8" w:rsidP="00B906F8">
      <w:pPr>
        <w:pStyle w:val="ListParagraph"/>
        <w:numPr>
          <w:ilvl w:val="0"/>
          <w:numId w:val="25"/>
        </w:numPr>
      </w:pPr>
      <w:r>
        <w:t>information management, technology and service delivery experience;</w:t>
      </w:r>
    </w:p>
    <w:p w14:paraId="5F7BCE0D" w14:textId="77777777" w:rsidR="00B906F8" w:rsidRDefault="00B906F8" w:rsidP="00B906F8">
      <w:pPr>
        <w:pStyle w:val="ListParagraph"/>
        <w:numPr>
          <w:ilvl w:val="0"/>
          <w:numId w:val="25"/>
        </w:numPr>
      </w:pPr>
      <w:r>
        <w:t>knowledge of archives and records management practice and issues across government; and</w:t>
      </w:r>
    </w:p>
    <w:p w14:paraId="2B9CC4BB" w14:textId="11CD5F2F" w:rsidR="00B906F8" w:rsidRPr="00085E89" w:rsidRDefault="00B906F8" w:rsidP="00B906F8">
      <w:pPr>
        <w:pStyle w:val="ListParagraph"/>
        <w:numPr>
          <w:ilvl w:val="0"/>
          <w:numId w:val="25"/>
        </w:numPr>
      </w:pPr>
      <w:r w:rsidRPr="00085E89">
        <w:t>excellent communication and leadership skills.</w:t>
      </w:r>
    </w:p>
    <w:p w14:paraId="0EC9521D" w14:textId="30F7EFE6" w:rsidR="00A1447F" w:rsidRDefault="00C1150D" w:rsidP="00A1447F">
      <w:bookmarkStart w:id="1" w:name="_Hlk100133325"/>
      <w:r w:rsidRPr="00085E89">
        <w:t>Due to an upcoming vacancy, t</w:t>
      </w:r>
      <w:r w:rsidR="005E6F2A" w:rsidRPr="00085E89">
        <w:t xml:space="preserve">here </w:t>
      </w:r>
      <w:r w:rsidRPr="00085E89">
        <w:t>will be</w:t>
      </w:r>
      <w:r w:rsidR="005E6F2A" w:rsidRPr="00085E89">
        <w:t xml:space="preserve"> no member on the Council from Auckland. </w:t>
      </w:r>
      <w:r w:rsidR="00A1447F" w:rsidRPr="00085E89">
        <w:t>Auckland</w:t>
      </w:r>
      <w:r w:rsidR="005E6F2A" w:rsidRPr="00085E89">
        <w:t>-</w:t>
      </w:r>
      <w:r w:rsidR="00A1447F" w:rsidRPr="00085E89">
        <w:t>based candidate</w:t>
      </w:r>
      <w:r w:rsidR="005E6F2A" w:rsidRPr="00085E89">
        <w:t>s are encouraged to apply</w:t>
      </w:r>
      <w:r w:rsidR="00A1447F" w:rsidRPr="00085E89">
        <w:t>.</w:t>
      </w:r>
    </w:p>
    <w:bookmarkEnd w:id="1"/>
    <w:p w14:paraId="55BE9404" w14:textId="77777777" w:rsidR="00E36B3F" w:rsidRDefault="00E36B3F" w:rsidP="00E36B3F">
      <w:pPr>
        <w:pStyle w:val="Heading3"/>
        <w:spacing w:before="120"/>
        <w:rPr>
          <w:rFonts w:asciiTheme="minorHAnsi" w:hAnsiTheme="minorHAnsi" w:cstheme="minorHAnsi"/>
        </w:rPr>
      </w:pPr>
      <w:r w:rsidRPr="00E36B3F">
        <w:rPr>
          <w:rFonts w:asciiTheme="minorHAnsi" w:hAnsiTheme="minorHAnsi" w:cstheme="minorHAnsi"/>
        </w:rPr>
        <w:t>Commitment</w:t>
      </w:r>
      <w:r>
        <w:rPr>
          <w:rFonts w:asciiTheme="minorHAnsi" w:hAnsiTheme="minorHAnsi" w:cstheme="minorHAnsi"/>
        </w:rPr>
        <w:t xml:space="preserve"> and r</w:t>
      </w:r>
      <w:r w:rsidRPr="00E36B3F">
        <w:rPr>
          <w:rFonts w:asciiTheme="minorHAnsi" w:hAnsiTheme="minorHAnsi" w:cstheme="minorHAnsi"/>
        </w:rPr>
        <w:t>emuneration</w:t>
      </w:r>
    </w:p>
    <w:p w14:paraId="0B412FF4" w14:textId="77777777" w:rsidR="00E36B3F" w:rsidRPr="00E36B3F" w:rsidRDefault="00E36B3F" w:rsidP="00E36B3F">
      <w:r w:rsidRPr="00E36B3F">
        <w:t xml:space="preserve">The Council meets four times a year, in Wellington. Fees for attendance at meetings are paid at the </w:t>
      </w:r>
      <w:r w:rsidRPr="00E436BE">
        <w:t>rate of $</w:t>
      </w:r>
      <w:r w:rsidR="00D3418A" w:rsidRPr="00E436BE">
        <w:t>315 per day for members and $420</w:t>
      </w:r>
      <w:r w:rsidRPr="00E436BE">
        <w:t xml:space="preserve"> per day for the Chair.</w:t>
      </w:r>
      <w:r w:rsidRPr="00E36B3F">
        <w:t xml:space="preserve"> </w:t>
      </w:r>
      <w:r w:rsidR="000C69C4" w:rsidRPr="000C69C4">
        <w:t>Reasonable travel expenses are reimbursed.</w:t>
      </w:r>
    </w:p>
    <w:p w14:paraId="5ED95697" w14:textId="77777777" w:rsidR="00E36B3F" w:rsidRPr="00E36B3F" w:rsidRDefault="00E36B3F" w:rsidP="00E36B3F">
      <w:pPr>
        <w:pStyle w:val="Heading3"/>
        <w:spacing w:before="120"/>
        <w:rPr>
          <w:rFonts w:asciiTheme="minorHAnsi" w:hAnsiTheme="minorHAnsi" w:cstheme="minorHAnsi"/>
        </w:rPr>
      </w:pPr>
      <w:r w:rsidRPr="00E36B3F">
        <w:rPr>
          <w:rFonts w:asciiTheme="minorHAnsi" w:hAnsiTheme="minorHAnsi" w:cstheme="minorHAnsi"/>
        </w:rPr>
        <w:lastRenderedPageBreak/>
        <w:t xml:space="preserve">Diversity of representation </w:t>
      </w:r>
    </w:p>
    <w:p w14:paraId="55403431" w14:textId="18727A68" w:rsidR="00ED5B7D" w:rsidRDefault="00E36B3F" w:rsidP="00E36B3F">
      <w:r w:rsidRPr="00E36B3F">
        <w:t>Expressions of interest are welcomed from candidates who can offer a range of cultural and personal perspectives. This includes candidates from groups that have historically been under represented at a governance level, such as younger candidates, Māori, Pasifika, recent migrants</w:t>
      </w:r>
      <w:r w:rsidR="00CD7DEB">
        <w:t>,</w:t>
      </w:r>
      <w:r w:rsidRPr="00E36B3F">
        <w:t xml:space="preserve"> gender diverse New Zealanders</w:t>
      </w:r>
      <w:r w:rsidR="005E6F2A">
        <w:t xml:space="preserve"> and people living with disabilities</w:t>
      </w:r>
      <w:r w:rsidRPr="00E36B3F">
        <w:t>.</w:t>
      </w:r>
    </w:p>
    <w:p w14:paraId="1B1F2DC5" w14:textId="77777777" w:rsidR="00AE478C" w:rsidRPr="00ED5B7D" w:rsidRDefault="00ED5B7D" w:rsidP="00ED5B7D">
      <w:pPr>
        <w:pStyle w:val="Heading3"/>
        <w:spacing w:before="120"/>
        <w:rPr>
          <w:rFonts w:asciiTheme="minorHAnsi" w:hAnsiTheme="minorHAnsi" w:cstheme="minorHAnsi"/>
        </w:rPr>
      </w:pPr>
      <w:r w:rsidRPr="00ED5B7D">
        <w:rPr>
          <w:rFonts w:asciiTheme="minorHAnsi" w:hAnsiTheme="minorHAnsi" w:cstheme="minorHAnsi"/>
        </w:rPr>
        <w:t>How to apply</w:t>
      </w:r>
    </w:p>
    <w:p w14:paraId="162B9C9C" w14:textId="1018837F" w:rsidR="00ED5B7D" w:rsidRDefault="00ED5B7D" w:rsidP="00ED5B7D">
      <w:r>
        <w:t>Candidates need to complete an expression of interest form, provide a current curriculum vitae, a cover letter and photo identification (N</w:t>
      </w:r>
      <w:r w:rsidR="005E6F2A">
        <w:t xml:space="preserve">ew </w:t>
      </w:r>
      <w:r>
        <w:t>Z</w:t>
      </w:r>
      <w:r w:rsidR="005E6F2A">
        <w:t>ealand D</w:t>
      </w:r>
      <w:r>
        <w:t xml:space="preserve">rivers </w:t>
      </w:r>
      <w:r w:rsidR="005E6F2A">
        <w:t>L</w:t>
      </w:r>
      <w:r w:rsidR="00B906F8">
        <w:t>icence</w:t>
      </w:r>
      <w:r w:rsidR="005E6F2A">
        <w:t xml:space="preserve"> or a passport</w:t>
      </w:r>
      <w:r w:rsidR="00B906F8">
        <w:t>)</w:t>
      </w:r>
      <w:r w:rsidR="005E6F2A">
        <w:t>.</w:t>
      </w:r>
      <w:r>
        <w:t xml:space="preserve"> These need to be sent to </w:t>
      </w:r>
      <w:r w:rsidRPr="00ED5B7D">
        <w:rPr>
          <w:b/>
        </w:rPr>
        <w:t>appointments@dia.govt.nz</w:t>
      </w:r>
      <w:r>
        <w:t xml:space="preserve"> by 10.</w:t>
      </w:r>
      <w:r w:rsidRPr="00B906F8">
        <w:t xml:space="preserve">00pm on </w:t>
      </w:r>
      <w:r w:rsidR="00B906F8" w:rsidRPr="00B906F8">
        <w:t>22</w:t>
      </w:r>
      <w:r w:rsidRPr="00B906F8">
        <w:t xml:space="preserve"> May 2022</w:t>
      </w:r>
      <w:r w:rsidRPr="005E6F2A">
        <w:t>.</w:t>
      </w:r>
      <w:r w:rsidR="005E6F2A" w:rsidRPr="00503624">
        <w:t xml:space="preserve"> If you do not have a Passport or NZ Driver’s license, please contact </w:t>
      </w:r>
      <w:hyperlink r:id="rId12" w:history="1">
        <w:r w:rsidR="005E6F2A" w:rsidRPr="00503624">
          <w:rPr>
            <w:rStyle w:val="Hyperlink"/>
            <w:b/>
          </w:rPr>
          <w:t>appointments@dia.govt.nz</w:t>
        </w:r>
      </w:hyperlink>
      <w:r w:rsidR="005E6F2A" w:rsidRPr="00503624">
        <w:rPr>
          <w:b/>
        </w:rPr>
        <w:t xml:space="preserve"> </w:t>
      </w:r>
      <w:r w:rsidR="005E6F2A" w:rsidRPr="00503624">
        <w:t>and we can discuss other options with you.</w:t>
      </w:r>
    </w:p>
    <w:p w14:paraId="1A558931" w14:textId="445C7D17" w:rsidR="00AE671B" w:rsidRPr="00503624" w:rsidRDefault="00ED5B7D" w:rsidP="00ED5B7D">
      <w:r>
        <w:t xml:space="preserve">Expressions of interest forms and candidate information sheets are available on the Department of Internal Affairs’ website at </w:t>
      </w:r>
      <w:hyperlink r:id="rId13" w:history="1">
        <w:r w:rsidRPr="00ED5B7D">
          <w:rPr>
            <w:rStyle w:val="Hyperlink"/>
          </w:rPr>
          <w:t>Appointments to Statutory Bodies - dia.govt.nz</w:t>
        </w:r>
      </w:hyperlink>
      <w:r>
        <w:t xml:space="preserve">. </w:t>
      </w:r>
    </w:p>
    <w:sectPr w:rsidR="00AE671B" w:rsidRPr="00503624" w:rsidSect="004020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2" w:right="1418" w:bottom="426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28E9" w14:textId="77777777" w:rsidR="00E36B3F" w:rsidRDefault="00E36B3F">
      <w:r>
        <w:separator/>
      </w:r>
    </w:p>
    <w:p w14:paraId="5ACD59AB" w14:textId="77777777" w:rsidR="00E36B3F" w:rsidRDefault="00E36B3F"/>
    <w:p w14:paraId="12F5EBF6" w14:textId="77777777" w:rsidR="00E36B3F" w:rsidRDefault="00E36B3F"/>
  </w:endnote>
  <w:endnote w:type="continuationSeparator" w:id="0">
    <w:p w14:paraId="7F69F2FD" w14:textId="77777777" w:rsidR="00E36B3F" w:rsidRDefault="00E36B3F">
      <w:r>
        <w:continuationSeparator/>
      </w:r>
    </w:p>
    <w:p w14:paraId="1E9BBDB6" w14:textId="77777777" w:rsidR="00E36B3F" w:rsidRDefault="00E36B3F"/>
    <w:p w14:paraId="57C9B4E0" w14:textId="77777777" w:rsidR="00E36B3F" w:rsidRDefault="00E36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7345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EE7E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5E6F2A">
      <w:rPr>
        <w:noProof/>
      </w:rPr>
      <w:fldChar w:fldCharType="begin"/>
    </w:r>
    <w:r w:rsidR="005E6F2A">
      <w:rPr>
        <w:noProof/>
      </w:rPr>
      <w:instrText xml:space="preserve"> NUMPAGES   \* MERGEFORMAT </w:instrText>
    </w:r>
    <w:r w:rsidR="005E6F2A">
      <w:rPr>
        <w:noProof/>
      </w:rPr>
      <w:fldChar w:fldCharType="separate"/>
    </w:r>
    <w:r w:rsidR="00603635">
      <w:rPr>
        <w:noProof/>
      </w:rPr>
      <w:t>1</w:t>
    </w:r>
    <w:r w:rsidR="005E6F2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CE01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00D6" w14:textId="77777777" w:rsidR="00E36B3F" w:rsidRDefault="00E36B3F" w:rsidP="00FB1990">
      <w:pPr>
        <w:pStyle w:val="Spacer"/>
      </w:pPr>
      <w:r>
        <w:separator/>
      </w:r>
    </w:p>
    <w:p w14:paraId="3421F0FA" w14:textId="77777777" w:rsidR="00E36B3F" w:rsidRDefault="00E36B3F" w:rsidP="00FB1990">
      <w:pPr>
        <w:pStyle w:val="Spacer"/>
      </w:pPr>
    </w:p>
  </w:footnote>
  <w:footnote w:type="continuationSeparator" w:id="0">
    <w:p w14:paraId="15267B7E" w14:textId="77777777" w:rsidR="00E36B3F" w:rsidRDefault="00E36B3F">
      <w:r>
        <w:continuationSeparator/>
      </w:r>
    </w:p>
    <w:p w14:paraId="005C4DFE" w14:textId="77777777" w:rsidR="00E36B3F" w:rsidRDefault="00E36B3F"/>
    <w:p w14:paraId="7028CC1B" w14:textId="77777777" w:rsidR="00E36B3F" w:rsidRDefault="00E36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95B5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281A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46FC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9302F04"/>
    <w:multiLevelType w:val="hybridMultilevel"/>
    <w:tmpl w:val="E99A642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4D96A5F"/>
    <w:multiLevelType w:val="hybridMultilevel"/>
    <w:tmpl w:val="18640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3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346987"/>
    <w:multiLevelType w:val="hybridMultilevel"/>
    <w:tmpl w:val="718C6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21"/>
  </w:num>
  <w:num w:numId="12">
    <w:abstractNumId w:val="23"/>
  </w:num>
  <w:num w:numId="13">
    <w:abstractNumId w:val="25"/>
  </w:num>
  <w:num w:numId="14">
    <w:abstractNumId w:val="7"/>
  </w:num>
  <w:num w:numId="15">
    <w:abstractNumId w:val="14"/>
  </w:num>
  <w:num w:numId="16">
    <w:abstractNumId w:val="26"/>
  </w:num>
  <w:num w:numId="17">
    <w:abstractNumId w:val="24"/>
  </w:num>
  <w:num w:numId="18">
    <w:abstractNumId w:val="22"/>
  </w:num>
  <w:num w:numId="19">
    <w:abstractNumId w:val="17"/>
  </w:num>
  <w:num w:numId="20">
    <w:abstractNumId w:val="15"/>
  </w:num>
  <w:num w:numId="21">
    <w:abstractNumId w:val="10"/>
  </w:num>
  <w:num w:numId="22">
    <w:abstractNumId w:val="6"/>
  </w:num>
  <w:num w:numId="23">
    <w:abstractNumId w:val="13"/>
  </w:num>
  <w:num w:numId="24">
    <w:abstractNumId w:val="8"/>
  </w:num>
  <w:num w:numId="25">
    <w:abstractNumId w:val="11"/>
  </w:num>
  <w:num w:numId="26">
    <w:abstractNumId w:val="18"/>
  </w:num>
  <w:num w:numId="27">
    <w:abstractNumId w:val="9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3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5E89"/>
    <w:rsid w:val="00091C3A"/>
    <w:rsid w:val="000C69C4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0559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02B4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12D5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2084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3624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E6F2A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447F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64BA6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671B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06F8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150D"/>
    <w:rsid w:val="00C15A13"/>
    <w:rsid w:val="00C238D9"/>
    <w:rsid w:val="00C24A9D"/>
    <w:rsid w:val="00C25E89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7DEB"/>
    <w:rsid w:val="00CF12CF"/>
    <w:rsid w:val="00CF4BE3"/>
    <w:rsid w:val="00D011B7"/>
    <w:rsid w:val="00D060D2"/>
    <w:rsid w:val="00D13E2D"/>
    <w:rsid w:val="00D14394"/>
    <w:rsid w:val="00D242CD"/>
    <w:rsid w:val="00D26F74"/>
    <w:rsid w:val="00D3418A"/>
    <w:rsid w:val="00D341C3"/>
    <w:rsid w:val="00D42843"/>
    <w:rsid w:val="00D43EF5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6B3F"/>
    <w:rsid w:val="00E37E71"/>
    <w:rsid w:val="00E42486"/>
    <w:rsid w:val="00E42847"/>
    <w:rsid w:val="00E436BE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5B7D"/>
    <w:rsid w:val="00ED7681"/>
    <w:rsid w:val="00EE243C"/>
    <w:rsid w:val="00EF63C6"/>
    <w:rsid w:val="00F034FB"/>
    <w:rsid w:val="00F05606"/>
    <w:rsid w:val="00F105F5"/>
    <w:rsid w:val="00F1075A"/>
    <w:rsid w:val="00F131D5"/>
    <w:rsid w:val="00F14CFC"/>
    <w:rsid w:val="00F22D93"/>
    <w:rsid w:val="00F22E82"/>
    <w:rsid w:val="00F2483A"/>
    <w:rsid w:val="00F337BF"/>
    <w:rsid w:val="00F33D14"/>
    <w:rsid w:val="00F457CE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E4FB090"/>
  <w15:chartTrackingRefBased/>
  <w15:docId w15:val="{9C24D382-6DD5-4763-8F39-294FCF0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B7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2B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2B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ia.govt.nz/Appointments-to-Statutory-Bod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c54be1-4478-48d0-948b-c440a912a3a6">T5VDXFP5TAD4-266045902-323</_dlc_DocId>
    <_dlc_DocIdUrl xmlns="bcc54be1-4478-48d0-948b-c440a912a3a6">
      <Url>https://dia.cohesion.net.nz/sites/FTN/STAPP/_layouts/15/DocIdRedir.aspx?ID=T5VDXFP5TAD4-266045902-323</Url>
      <Description>T5VDXFP5TAD4-266045902-323</Description>
    </_dlc_DocIdUrl>
    <DIAPrivateEntity xmlns="bcc54be1-4478-48d0-948b-c440a912a3a6" xsi:nil="true"/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TaxCatchAll xmlns="bcc54be1-4478-48d0-948b-c440a912a3a6">
      <Value>90</Value>
      <Value>4</Value>
      <Value>3</Value>
    </TaxCatchAll>
    <TaxKeywordTaxHTField xmlns="bcc54be1-4478-48d0-948b-c440a912a3a6">
      <Terms xmlns="http://schemas.microsoft.com/office/infopath/2007/PartnerControls"/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DIANotes xmlns="bcc54be1-4478-48d0-948b-c440a912a3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54B42BA068E3474C91A6477F84AA77FC" ma:contentTypeVersion="6" ma:contentTypeDescription="Use for the appointment of an individual or entity to a commission or body" ma:contentTypeScope="" ma:versionID="755b0b54328098883e5d756736fcb0f5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ebc891b7d34dd3837c009e4d043a1d81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20c9a0120c9414d955f866a460bad36" minOccurs="0"/>
                <xsd:element ref="ns4:DIAPrivate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c9a0120c9414d955f866a460bad36" ma:index="20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2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3FF8-4BBB-42EA-8609-A0CB89212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BB27A-8A21-4938-A401-DE95399451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c54be1-4478-48d0-948b-c440a912a3a6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1DE3B-C0E6-479E-A632-3BC583C6A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965C7-2708-4D97-828B-A5C0664A81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2F240C-79FB-443B-AD71-CFF1B3B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IA2022000221 Appendix C - Candiate information sheet - Archives Council</vt:lpstr>
    </vt:vector>
  </TitlesOfParts>
  <Company>DIA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IA2022000221 Appendix C - Candiate information sheet - Archives Council</dc:title>
  <dc:subject/>
  <dc:creator>Rebecca Gill</dc:creator>
  <cp:keywords/>
  <dc:description/>
  <cp:lastModifiedBy>Steve Cutting</cp:lastModifiedBy>
  <cp:revision>22</cp:revision>
  <cp:lastPrinted>2022-04-11T23:17:00Z</cp:lastPrinted>
  <dcterms:created xsi:type="dcterms:W3CDTF">2022-03-31T02:22:00Z</dcterms:created>
  <dcterms:modified xsi:type="dcterms:W3CDTF">2022-04-12T08:08:00Z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0x0101005496552013C0BA46BE88192D5C6EB20B002AA17DAFFC605047B4B7AEF48D8713500054B42BA068E3474C91A6477F84AA77FC</vt:lpwstr>
  </property>
  <property fmtid="{D5CDD505-2E9C-101B-9397-08002B2CF9AE}" pid="3" name="k1ebb20aec8a413f8e478850bad3b4a4">
    <vt:lpwstr>UNCLASSIFIED|875d92a8-67e2-4a32-9472-8fe99549e1eb</vt:lpwstr>
  </property>
  <property fmtid="{D5CDD505-2E9C-101B-9397-08002B2CF9AE}" pid="4" name="DIAEmailContentType">
    <vt:lpwstr>3;#Correspondence|dcd6b05f-dc80-4336-b228-09aebf3d212c</vt:lpwstr>
  </property>
  <property fmtid="{D5CDD505-2E9C-101B-9397-08002B2CF9AE}" pid="5" name="DIAOfficialEntity">
    <vt:lpwstr/>
  </property>
  <property fmtid="{D5CDD505-2E9C-101B-9397-08002B2CF9AE}" pid="6" name="TaxCatchAll">
    <vt:lpwstr>4;#UNCLASSIFIED|875d92a8-67e2-4a32-9472-8fe99549e1eb;#3;#Correspondence|dcd6b05f-dc80-4336-b228-09aebf3d212c</vt:lpwstr>
  </property>
  <property fmtid="{D5CDD505-2E9C-101B-9397-08002B2CF9AE}" pid="7" name="DIASecurityClassification">
    <vt:lpwstr>4;#UNCLASSIFIED|875d92a8-67e2-4a32-9472-8fe99549e1eb</vt:lpwstr>
  </property>
  <property fmtid="{D5CDD505-2E9C-101B-9397-08002B2CF9AE}" pid="8" name="led8aa90c7464c4f9b054949a04e6da7">
    <vt:lpwstr>Correspondence|dcd6b05f-dc80-4336-b228-09aebf3d212c</vt:lpwstr>
  </property>
  <property fmtid="{D5CDD505-2E9C-101B-9397-08002B2CF9AE}" pid="9" name="a20c9a0120c9414d955f866a460bad36">
    <vt:lpwstr/>
  </property>
  <property fmtid="{D5CDD505-2E9C-101B-9397-08002B2CF9AE}" pid="10" name="_dlc_DocIdItemGuid">
    <vt:lpwstr>fe23e834-a551-475f-af5c-10089e5d3ed5</vt:lpwstr>
  </property>
  <property fmtid="{D5CDD505-2E9C-101B-9397-08002B2CF9AE}" pid="11" name="TaxKeyword">
    <vt:lpwstr/>
  </property>
  <property fmtid="{D5CDD505-2E9C-101B-9397-08002B2CF9AE}" pid="12" name="DIAAdministrationDocumentType">
    <vt:lpwstr/>
  </property>
  <property fmtid="{D5CDD505-2E9C-101B-9397-08002B2CF9AE}" pid="13" name="a2ec4579006a439fac20cd511834d202">
    <vt:lpwstr/>
  </property>
  <property fmtid="{D5CDD505-2E9C-101B-9397-08002B2CF9AE}" pid="14" name="DIANominationDocumentType">
    <vt:lpwstr/>
  </property>
  <property fmtid="{D5CDD505-2E9C-101B-9397-08002B2CF9AE}" pid="15" name="l94d5d54ea6142c4b9b5813e25e1f5f3">
    <vt:lpwstr/>
  </property>
  <property fmtid="{D5CDD505-2E9C-101B-9397-08002B2CF9AE}" pid="16" name="C3Topic">
    <vt:lpwstr>90;#Commencement stage|1826319d-78c7-401f-b155-9402bcb369f3</vt:lpwstr>
  </property>
  <property fmtid="{D5CDD505-2E9C-101B-9397-08002B2CF9AE}" pid="17" name="jcbbd4522174408f95c914e1e8556fe8">
    <vt:lpwstr/>
  </property>
  <property fmtid="{D5CDD505-2E9C-101B-9397-08002B2CF9AE}" pid="18" name="DIAReportDocumentType">
    <vt:lpwstr/>
  </property>
</Properties>
</file>