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710A0" w14:textId="6C1B4DA1" w:rsidR="001676BD" w:rsidRPr="00803DFB" w:rsidRDefault="00254649" w:rsidP="50C76BBD">
      <w:pPr>
        <w:pStyle w:val="Heading1"/>
        <w:rPr>
          <w:lang w:val="en-AU"/>
        </w:rPr>
      </w:pPr>
      <w:bookmarkStart w:id="0" w:name="_GoBack"/>
      <w:bookmarkEnd w:id="0"/>
      <w:r>
        <w:rPr>
          <w:lang w:val="en-AU"/>
        </w:rPr>
        <w:t>Programme</w:t>
      </w:r>
      <w:r w:rsidR="00075FAB">
        <w:rPr>
          <w:lang w:val="en-AU"/>
        </w:rPr>
        <w:t xml:space="preserve"> </w:t>
      </w:r>
      <w:r w:rsidR="50C76BBD" w:rsidRPr="50C76BBD">
        <w:rPr>
          <w:lang w:val="en-AU"/>
        </w:rPr>
        <w:t xml:space="preserve">Coordinator </w:t>
      </w:r>
    </w:p>
    <w:p w14:paraId="476710A1" w14:textId="7B6B76B1" w:rsidR="006309B6" w:rsidRPr="00803DFB" w:rsidRDefault="00091D7E" w:rsidP="50C76BBD">
      <w:pPr>
        <w:pStyle w:val="Heading2"/>
        <w:rPr>
          <w:lang w:val="en-AU"/>
        </w:rPr>
      </w:pPr>
      <w:r w:rsidRPr="00091D7E">
        <w:rPr>
          <w:lang w:val="en-AU"/>
        </w:rPr>
        <w:t xml:space="preserve">Finance Graduate </w:t>
      </w:r>
      <w:r w:rsidR="00075FAB" w:rsidRPr="00091D7E">
        <w:rPr>
          <w:lang w:val="en-AU"/>
        </w:rPr>
        <w:t>Programme</w:t>
      </w:r>
      <w:r w:rsidR="00075FAB">
        <w:rPr>
          <w:lang w:val="en-AU"/>
        </w:rPr>
        <w:t>, Organisational</w:t>
      </w:r>
      <w:r w:rsidR="50C76BBD" w:rsidRPr="50C76BBD">
        <w:rPr>
          <w:lang w:val="en-AU"/>
        </w:rPr>
        <w:t xml:space="preserve"> Capability and Services Branch (OCS)</w:t>
      </w:r>
      <w:r w:rsidR="00D512B7">
        <w:rPr>
          <w:lang w:val="en-AU"/>
        </w:rPr>
        <w:t xml:space="preserve"> </w:t>
      </w:r>
    </w:p>
    <w:p w14:paraId="476710A2" w14:textId="58E43876" w:rsidR="001676BD" w:rsidRPr="00254649" w:rsidRDefault="50C76BBD" w:rsidP="00254649">
      <w:pPr>
        <w:pStyle w:val="Bullet"/>
        <w:rPr>
          <w:b/>
          <w:color w:val="1F546B" w:themeColor="text2"/>
          <w:lang w:val="en-AU"/>
        </w:rPr>
      </w:pPr>
      <w:r w:rsidRPr="50C76BBD">
        <w:rPr>
          <w:lang w:val="en-AU"/>
        </w:rPr>
        <w:t xml:space="preserve">The purpose of the </w:t>
      </w:r>
      <w:r w:rsidR="00254649">
        <w:rPr>
          <w:lang w:val="en-AU"/>
        </w:rPr>
        <w:t>Programme</w:t>
      </w:r>
      <w:r w:rsidR="00254649" w:rsidRPr="50C76BBD">
        <w:rPr>
          <w:lang w:val="en-AU"/>
        </w:rPr>
        <w:t xml:space="preserve"> </w:t>
      </w:r>
      <w:r w:rsidRPr="50C76BBD">
        <w:rPr>
          <w:lang w:val="en-AU"/>
        </w:rPr>
        <w:t xml:space="preserve">Coordinator is to provide </w:t>
      </w:r>
      <w:r w:rsidR="00254649">
        <w:rPr>
          <w:lang w:val="en-AU"/>
        </w:rPr>
        <w:t xml:space="preserve">consistent and dependable </w:t>
      </w:r>
      <w:r w:rsidRPr="50C76BBD">
        <w:rPr>
          <w:lang w:val="en-AU"/>
        </w:rPr>
        <w:t xml:space="preserve">support </w:t>
      </w:r>
      <w:r w:rsidR="00254649">
        <w:rPr>
          <w:lang w:val="en-AU"/>
        </w:rPr>
        <w:t>to contribute to the success of the Public Sector Finance Graduate Programme</w:t>
      </w:r>
      <w:r w:rsidRPr="50C76BBD">
        <w:rPr>
          <w:lang w:val="en-AU"/>
        </w:rPr>
        <w:t xml:space="preserve">. This includes assisting in the preparation and creation of all documentation as requested by </w:t>
      </w:r>
      <w:r w:rsidR="00254649">
        <w:rPr>
          <w:lang w:val="en-AU"/>
        </w:rPr>
        <w:t xml:space="preserve">the </w:t>
      </w:r>
      <w:r w:rsidR="00254649" w:rsidRPr="00D512B7">
        <w:rPr>
          <w:lang w:val="en-AU"/>
        </w:rPr>
        <w:t>Manager Financial Planning and Performance</w:t>
      </w:r>
      <w:r w:rsidRPr="00254649">
        <w:rPr>
          <w:lang w:val="en-AU"/>
        </w:rPr>
        <w:t xml:space="preserve">. </w:t>
      </w:r>
    </w:p>
    <w:p w14:paraId="476710A3" w14:textId="55019CAC" w:rsidR="001676BD" w:rsidRPr="00803DFB" w:rsidRDefault="50C76BBD" w:rsidP="00D512B7">
      <w:pPr>
        <w:pStyle w:val="Bullet"/>
        <w:rPr>
          <w:rStyle w:val="BullethighlightedChar"/>
          <w:lang w:val="en-AU"/>
        </w:rPr>
      </w:pPr>
      <w:r w:rsidRPr="50C76BBD">
        <w:rPr>
          <w:rStyle w:val="BullethighlightedChar"/>
          <w:lang w:val="en-AU"/>
        </w:rPr>
        <w:t>Reporting to</w:t>
      </w:r>
      <w:r w:rsidRPr="50C76BBD">
        <w:rPr>
          <w:lang w:val="en-AU"/>
        </w:rPr>
        <w:t xml:space="preserve">: </w:t>
      </w:r>
      <w:r w:rsidR="00D512B7">
        <w:rPr>
          <w:lang w:val="en-AU"/>
        </w:rPr>
        <w:t xml:space="preserve"> </w:t>
      </w:r>
      <w:r w:rsidR="00D512B7" w:rsidRPr="00D512B7">
        <w:rPr>
          <w:lang w:val="en-AU"/>
        </w:rPr>
        <w:t>Manager Financial Planning and Performance</w:t>
      </w:r>
    </w:p>
    <w:p w14:paraId="476710A4" w14:textId="77777777" w:rsidR="001676BD" w:rsidRPr="00803DFB" w:rsidRDefault="50C76BBD" w:rsidP="50C76BBD">
      <w:pPr>
        <w:pStyle w:val="Bullethighlighted"/>
        <w:rPr>
          <w:rStyle w:val="BullethighlightedChar"/>
          <w:b/>
          <w:bCs/>
          <w:lang w:val="en-AU"/>
        </w:rPr>
      </w:pPr>
      <w:r w:rsidRPr="50C76BBD">
        <w:rPr>
          <w:lang w:val="en-AU"/>
        </w:rPr>
        <w:t xml:space="preserve">Location: </w:t>
      </w:r>
      <w:r w:rsidRPr="50C76BBD">
        <w:rPr>
          <w:b w:val="0"/>
          <w:color w:val="auto"/>
          <w:lang w:val="en-AU"/>
        </w:rPr>
        <w:t>Wellington</w:t>
      </w:r>
    </w:p>
    <w:p w14:paraId="476710A5" w14:textId="39E45DA2" w:rsidR="001676BD" w:rsidRPr="00803DFB" w:rsidRDefault="50C76BBD" w:rsidP="50C76BBD">
      <w:pPr>
        <w:pStyle w:val="Bullet"/>
        <w:rPr>
          <w:rStyle w:val="BullethighlightedChar"/>
          <w:b w:val="0"/>
          <w:lang w:val="en-AU"/>
        </w:rPr>
      </w:pPr>
      <w:r w:rsidRPr="50C76BBD">
        <w:rPr>
          <w:rStyle w:val="BullethighlightedChar"/>
          <w:lang w:val="en-AU"/>
        </w:rPr>
        <w:t>Salary range</w:t>
      </w:r>
      <w:r w:rsidRPr="50C76BBD">
        <w:rPr>
          <w:lang w:val="en-AU"/>
        </w:rPr>
        <w:t xml:space="preserve">: </w:t>
      </w:r>
    </w:p>
    <w:p w14:paraId="476710A6" w14:textId="77777777" w:rsidR="001676BD" w:rsidRPr="00803DFB" w:rsidRDefault="50C76BBD" w:rsidP="50C76BBD">
      <w:pPr>
        <w:pStyle w:val="Heading2withoverline"/>
        <w:rPr>
          <w:lang w:val="en-AU"/>
        </w:rPr>
      </w:pPr>
      <w:r w:rsidRPr="50C76BBD">
        <w:rPr>
          <w:lang w:val="en-AU"/>
        </w:rPr>
        <w:t>What we do matters – our purpose</w:t>
      </w:r>
    </w:p>
    <w:p w14:paraId="476710A7" w14:textId="77777777" w:rsidR="005D6013" w:rsidRPr="00803DFB" w:rsidRDefault="50C76BBD" w:rsidP="50C76BBD">
      <w:pPr>
        <w:rPr>
          <w:lang w:val="en-AU"/>
        </w:rPr>
      </w:pPr>
      <w:r w:rsidRPr="50C76BBD">
        <w:rPr>
          <w:lang w:val="en-AU"/>
        </w:rPr>
        <w:t>Our purpose is to serve and connect people, communities and government to build a safe, prosperous and respected nation.</w:t>
      </w:r>
    </w:p>
    <w:p w14:paraId="476710A8" w14:textId="77777777" w:rsidR="001676BD" w:rsidRPr="00803DFB" w:rsidRDefault="50C76BBD" w:rsidP="50C76BBD">
      <w:pPr>
        <w:rPr>
          <w:lang w:val="en-AU"/>
        </w:rPr>
      </w:pPr>
      <w:r w:rsidRPr="50C76BBD">
        <w:rPr>
          <w:lang w:val="en-AU"/>
        </w:rPr>
        <w:t>In other words, it’s all about helping to make New Zealand better for New Zealanders.</w:t>
      </w:r>
    </w:p>
    <w:p w14:paraId="476710A9" w14:textId="77777777" w:rsidR="001676BD" w:rsidRPr="00803DFB" w:rsidRDefault="50C76BBD" w:rsidP="50C76BBD">
      <w:pPr>
        <w:pStyle w:val="Heading2withoverline"/>
        <w:rPr>
          <w:lang w:val="en-AU"/>
        </w:rPr>
      </w:pPr>
      <w:r w:rsidRPr="50C76BBD">
        <w:rPr>
          <w:lang w:val="en-AU"/>
        </w:rPr>
        <w:t>How we do things around here – our principles</w:t>
      </w:r>
    </w:p>
    <w:tbl>
      <w:tblPr>
        <w:tblStyle w:val="Blanktable"/>
        <w:tblW w:w="0" w:type="auto"/>
        <w:tblLayout w:type="fixed"/>
        <w:tblLook w:val="0400" w:firstRow="0" w:lastRow="0" w:firstColumn="0" w:lastColumn="0" w:noHBand="0" w:noVBand="1"/>
      </w:tblPr>
      <w:tblGrid>
        <w:gridCol w:w="1701"/>
        <w:gridCol w:w="8557"/>
      </w:tblGrid>
      <w:tr w:rsidR="0046587F" w:rsidRPr="00803DFB" w14:paraId="476710AE" w14:textId="77777777" w:rsidTr="50C76BBD">
        <w:tc>
          <w:tcPr>
            <w:tcW w:w="1701" w:type="dxa"/>
            <w:vMerge w:val="restart"/>
          </w:tcPr>
          <w:p w14:paraId="476710AA" w14:textId="77777777" w:rsidR="0046587F" w:rsidRPr="00803DFB" w:rsidRDefault="00C77DC8" w:rsidP="0046587F">
            <w:pPr>
              <w:pStyle w:val="Tablenormal0"/>
              <w:ind w:left="-108"/>
              <w:rPr>
                <w:lang w:val="en-AU"/>
              </w:rPr>
            </w:pPr>
            <w:r w:rsidRPr="00803DFB">
              <w:rPr>
                <w:noProof/>
                <w:lang w:eastAsia="en-NZ"/>
              </w:rPr>
              <w:drawing>
                <wp:inline distT="0" distB="0" distL="0" distR="0" wp14:anchorId="47671183" wp14:editId="47671184">
                  <wp:extent cx="942975" cy="2038350"/>
                  <wp:effectExtent l="0" t="0" r="9525" b="0"/>
                  <wp:docPr id="4" name="Picture 4" descr="This is an icon for our three principles, 'We make it easy, we make it work,' 'We're stronger together,' and 'We take pride in what we do.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ree principles v2 (2)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18" r="16850"/>
                          <a:stretch/>
                        </pic:blipFill>
                        <pic:spPr bwMode="auto">
                          <a:xfrm>
                            <a:off x="0" y="0"/>
                            <a:ext cx="947409" cy="2047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7" w:type="dxa"/>
          </w:tcPr>
          <w:p w14:paraId="476710AB" w14:textId="77777777" w:rsidR="0046587F" w:rsidRPr="00803DFB" w:rsidRDefault="50C76BBD" w:rsidP="50C76BBD">
            <w:pPr>
              <w:pStyle w:val="Heading3"/>
              <w:rPr>
                <w:lang w:val="en-AU"/>
              </w:rPr>
            </w:pPr>
            <w:r w:rsidRPr="50C76BBD">
              <w:rPr>
                <w:lang w:val="en-AU"/>
              </w:rPr>
              <w:t xml:space="preserve">We make it easy, we make it work </w:t>
            </w:r>
          </w:p>
          <w:p w14:paraId="476710AC" w14:textId="77777777" w:rsidR="0046587F" w:rsidRPr="00803DFB" w:rsidRDefault="50C76BBD" w:rsidP="50C76BBD">
            <w:pPr>
              <w:pStyle w:val="Tablebullet"/>
              <w:rPr>
                <w:lang w:val="en-AU"/>
              </w:rPr>
            </w:pPr>
            <w:r w:rsidRPr="50C76BBD">
              <w:rPr>
                <w:lang w:val="en-AU"/>
              </w:rPr>
              <w:t>Customer centred</w:t>
            </w:r>
          </w:p>
          <w:p w14:paraId="476710AD" w14:textId="77777777" w:rsidR="0046587F" w:rsidRPr="00803DFB" w:rsidRDefault="50C76BBD" w:rsidP="50C76BBD">
            <w:pPr>
              <w:pStyle w:val="Tablebullet"/>
              <w:rPr>
                <w:lang w:val="en-AU"/>
              </w:rPr>
            </w:pPr>
            <w:r w:rsidRPr="50C76BBD">
              <w:rPr>
                <w:lang w:val="en-AU"/>
              </w:rPr>
              <w:t>Make things even better</w:t>
            </w:r>
          </w:p>
        </w:tc>
      </w:tr>
      <w:tr w:rsidR="0046587F" w:rsidRPr="00803DFB" w14:paraId="476710B3" w14:textId="77777777" w:rsidTr="50C76BBD">
        <w:tc>
          <w:tcPr>
            <w:tcW w:w="1701" w:type="dxa"/>
            <w:vMerge/>
          </w:tcPr>
          <w:p w14:paraId="476710AF" w14:textId="77777777" w:rsidR="0046587F" w:rsidRPr="00803DFB" w:rsidRDefault="00554FDB" w:rsidP="00DA62E8">
            <w:pPr>
              <w:pStyle w:val="Tablenormal0"/>
              <w:rPr>
                <w:lang w:val="en-AU"/>
              </w:rPr>
            </w:pPr>
          </w:p>
        </w:tc>
        <w:tc>
          <w:tcPr>
            <w:tcW w:w="8557" w:type="dxa"/>
          </w:tcPr>
          <w:p w14:paraId="476710B0" w14:textId="77777777" w:rsidR="0046587F" w:rsidRPr="00803DFB" w:rsidRDefault="50C76BBD" w:rsidP="50C76BBD">
            <w:pPr>
              <w:pStyle w:val="Heading3"/>
              <w:rPr>
                <w:lang w:val="en-AU"/>
              </w:rPr>
            </w:pPr>
            <w:r w:rsidRPr="50C76BBD">
              <w:rPr>
                <w:lang w:val="en-AU"/>
              </w:rPr>
              <w:t xml:space="preserve">We’re stronger together </w:t>
            </w:r>
          </w:p>
          <w:p w14:paraId="476710B1" w14:textId="77777777" w:rsidR="0046587F" w:rsidRPr="00803DFB" w:rsidRDefault="50C76BBD" w:rsidP="50C76BBD">
            <w:pPr>
              <w:pStyle w:val="Tablebullet"/>
              <w:rPr>
                <w:lang w:val="en-AU"/>
              </w:rPr>
            </w:pPr>
            <w:r w:rsidRPr="50C76BBD">
              <w:rPr>
                <w:lang w:val="en-AU"/>
              </w:rPr>
              <w:t>Work as a team</w:t>
            </w:r>
          </w:p>
          <w:p w14:paraId="476710B2" w14:textId="77777777" w:rsidR="0046587F" w:rsidRPr="00803DFB" w:rsidRDefault="50C76BBD" w:rsidP="50C76BBD">
            <w:pPr>
              <w:pStyle w:val="Tablebullet"/>
              <w:rPr>
                <w:lang w:val="en-AU"/>
              </w:rPr>
            </w:pPr>
            <w:r w:rsidRPr="50C76BBD">
              <w:rPr>
                <w:lang w:val="en-AU"/>
              </w:rPr>
              <w:t>Value each other</w:t>
            </w:r>
          </w:p>
        </w:tc>
      </w:tr>
      <w:tr w:rsidR="0046587F" w:rsidRPr="00803DFB" w14:paraId="476710B8" w14:textId="77777777" w:rsidTr="50C76BBD">
        <w:tc>
          <w:tcPr>
            <w:tcW w:w="1701" w:type="dxa"/>
            <w:vMerge/>
          </w:tcPr>
          <w:p w14:paraId="476710B4" w14:textId="77777777" w:rsidR="0046587F" w:rsidRPr="00803DFB" w:rsidRDefault="00554FDB" w:rsidP="00DA62E8">
            <w:pPr>
              <w:pStyle w:val="Tablenormal0"/>
              <w:rPr>
                <w:lang w:val="en-AU"/>
              </w:rPr>
            </w:pPr>
          </w:p>
        </w:tc>
        <w:tc>
          <w:tcPr>
            <w:tcW w:w="8557" w:type="dxa"/>
          </w:tcPr>
          <w:p w14:paraId="476710B5" w14:textId="77777777" w:rsidR="0046587F" w:rsidRPr="00803DFB" w:rsidRDefault="50C76BBD" w:rsidP="50C76BBD">
            <w:pPr>
              <w:pStyle w:val="Heading3"/>
              <w:rPr>
                <w:lang w:val="en-AU"/>
              </w:rPr>
            </w:pPr>
            <w:r w:rsidRPr="50C76BBD">
              <w:rPr>
                <w:lang w:val="en-AU"/>
              </w:rPr>
              <w:t xml:space="preserve">We take pride in what we do </w:t>
            </w:r>
          </w:p>
          <w:p w14:paraId="476710B6" w14:textId="77777777" w:rsidR="0046587F" w:rsidRPr="00803DFB" w:rsidRDefault="50C76BBD" w:rsidP="50C76BBD">
            <w:pPr>
              <w:pStyle w:val="Tablebullet"/>
              <w:rPr>
                <w:lang w:val="en-AU"/>
              </w:rPr>
            </w:pPr>
            <w:r w:rsidRPr="50C76BBD">
              <w:rPr>
                <w:lang w:val="en-AU"/>
              </w:rPr>
              <w:t>Make a positive difference</w:t>
            </w:r>
          </w:p>
          <w:p w14:paraId="476710B7" w14:textId="77777777" w:rsidR="0046587F" w:rsidRPr="00803DFB" w:rsidRDefault="50C76BBD" w:rsidP="50C76BBD">
            <w:pPr>
              <w:pStyle w:val="Tablebullet"/>
              <w:rPr>
                <w:lang w:val="en-AU"/>
              </w:rPr>
            </w:pPr>
            <w:r w:rsidRPr="50C76BBD">
              <w:rPr>
                <w:lang w:val="en-AU"/>
              </w:rPr>
              <w:t>Strive for excellence</w:t>
            </w:r>
          </w:p>
        </w:tc>
      </w:tr>
    </w:tbl>
    <w:p w14:paraId="476710B9" w14:textId="77777777" w:rsidR="00535DF5" w:rsidRPr="00803DFB" w:rsidRDefault="50C76BBD" w:rsidP="50C76BBD">
      <w:pPr>
        <w:pStyle w:val="Heading2withoverline"/>
        <w:rPr>
          <w:lang w:val="en-AU"/>
        </w:rPr>
      </w:pPr>
      <w:r w:rsidRPr="50C76BBD">
        <w:rPr>
          <w:lang w:val="en-AU"/>
        </w:rPr>
        <w:t>Working effectively with Māori</w:t>
      </w:r>
    </w:p>
    <w:p w14:paraId="476710BA" w14:textId="77777777" w:rsidR="00DA62E8" w:rsidRPr="00803DFB" w:rsidRDefault="50C76BBD" w:rsidP="50C76BBD">
      <w:pPr>
        <w:rPr>
          <w:lang w:val="en-AU"/>
        </w:rPr>
      </w:pPr>
      <w:proofErr w:type="spellStart"/>
      <w:r w:rsidRPr="50C76BBD">
        <w:rPr>
          <w:lang w:val="en-AU"/>
        </w:rPr>
        <w:t>Te</w:t>
      </w:r>
      <w:proofErr w:type="spellEnd"/>
      <w:r w:rsidRPr="50C76BBD">
        <w:rPr>
          <w:lang w:val="en-AU"/>
        </w:rPr>
        <w:t xml:space="preserve"> Aka </w:t>
      </w:r>
      <w:proofErr w:type="spellStart"/>
      <w:r w:rsidRPr="50C76BBD">
        <w:rPr>
          <w:lang w:val="en-AU"/>
        </w:rPr>
        <w:t>Taiwhenua</w:t>
      </w:r>
      <w:proofErr w:type="spellEnd"/>
      <w:r w:rsidRPr="50C76BBD">
        <w:rPr>
          <w:lang w:val="en-AU"/>
        </w:rPr>
        <w:t xml:space="preserve"> – our Māori Strategic Framework – enables us to work effectively with Māori. We accept our privileged role and responsibility of holding and protecting the Treaty of Waitangi / </w:t>
      </w:r>
      <w:proofErr w:type="spellStart"/>
      <w:r w:rsidRPr="50C76BBD">
        <w:rPr>
          <w:lang w:val="en-AU"/>
        </w:rPr>
        <w:t>Te</w:t>
      </w:r>
      <w:proofErr w:type="spellEnd"/>
      <w:r w:rsidRPr="50C76BBD">
        <w:rPr>
          <w:lang w:val="en-AU"/>
        </w:rPr>
        <w:t xml:space="preserve"> </w:t>
      </w:r>
      <w:proofErr w:type="spellStart"/>
      <w:r w:rsidRPr="50C76BBD">
        <w:rPr>
          <w:lang w:val="en-AU"/>
        </w:rPr>
        <w:t>Tiriti</w:t>
      </w:r>
      <w:proofErr w:type="spellEnd"/>
      <w:r w:rsidRPr="50C76BBD">
        <w:rPr>
          <w:lang w:val="en-AU"/>
        </w:rPr>
        <w:t xml:space="preserve"> o Waitangi.</w:t>
      </w:r>
    </w:p>
    <w:p w14:paraId="476710BB" w14:textId="77777777" w:rsidR="00DA62E8" w:rsidRPr="00803DFB" w:rsidRDefault="00554FDB">
      <w:pPr>
        <w:rPr>
          <w:lang w:val="en-AU"/>
        </w:rPr>
      </w:pPr>
    </w:p>
    <w:p w14:paraId="476710BC" w14:textId="77777777" w:rsidR="00952122" w:rsidRPr="00803DFB" w:rsidRDefault="00554FDB" w:rsidP="00DA62E8">
      <w:pPr>
        <w:pStyle w:val="Tinyline"/>
        <w:rPr>
          <w:lang w:val="en-AU"/>
        </w:rPr>
        <w:sectPr w:rsidR="00952122" w:rsidRPr="00803DFB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567" w:bottom="992" w:left="567" w:header="425" w:footer="635" w:gutter="0"/>
          <w:cols w:space="708"/>
          <w:titlePg/>
          <w:docGrid w:linePitch="360"/>
        </w:sectPr>
      </w:pPr>
    </w:p>
    <w:p w14:paraId="476710BD" w14:textId="77777777" w:rsidR="006713ED" w:rsidRPr="00803DFB" w:rsidRDefault="00554FDB" w:rsidP="00DA62E8">
      <w:pPr>
        <w:pStyle w:val="Tinyline"/>
        <w:rPr>
          <w:lang w:val="en-AU"/>
        </w:rPr>
      </w:pPr>
    </w:p>
    <w:p w14:paraId="476710BE" w14:textId="77777777" w:rsidR="00535DF5" w:rsidRPr="00803DFB" w:rsidRDefault="00554FDB" w:rsidP="006713ED">
      <w:pPr>
        <w:pStyle w:val="Tinyline"/>
        <w:rPr>
          <w:lang w:val="en-AU"/>
        </w:rPr>
      </w:pPr>
    </w:p>
    <w:tbl>
      <w:tblPr>
        <w:tblStyle w:val="Blanktable"/>
        <w:tblW w:w="0" w:type="auto"/>
        <w:tblBorders>
          <w:top w:val="single" w:sz="6" w:space="0" w:color="1F546B" w:themeColor="text2"/>
          <w:left w:val="single" w:sz="6" w:space="0" w:color="1F546B" w:themeColor="text2"/>
          <w:bottom w:val="single" w:sz="6" w:space="0" w:color="1F546B" w:themeColor="text2"/>
          <w:right w:val="single" w:sz="6" w:space="0" w:color="1F546B" w:themeColor="text2"/>
          <w:insideH w:val="single" w:sz="6" w:space="0" w:color="1F546B" w:themeColor="text2"/>
          <w:insideV w:val="single" w:sz="6" w:space="0" w:color="1F546B" w:themeColor="text2"/>
        </w:tblBorders>
        <w:tblLook w:val="04A0" w:firstRow="1" w:lastRow="0" w:firstColumn="1" w:lastColumn="0" w:noHBand="0" w:noVBand="1"/>
      </w:tblPr>
      <w:tblGrid>
        <w:gridCol w:w="5669"/>
        <w:gridCol w:w="3846"/>
      </w:tblGrid>
      <w:tr w:rsidR="001C15EE" w:rsidRPr="00803DFB" w14:paraId="476710C1" w14:textId="77777777" w:rsidTr="002E3897">
        <w:trPr>
          <w:cantSplit/>
          <w:tblHeader/>
        </w:trPr>
        <w:tc>
          <w:tcPr>
            <w:tcW w:w="5669" w:type="dxa"/>
            <w:tcBorders>
              <w:bottom w:val="nil"/>
              <w:right w:val="single" w:sz="6" w:space="0" w:color="FFFFFF" w:themeColor="background1"/>
            </w:tcBorders>
            <w:shd w:val="clear" w:color="auto" w:fill="1F546B" w:themeFill="text2"/>
          </w:tcPr>
          <w:p w14:paraId="476710BF" w14:textId="77777777" w:rsidR="001C15EE" w:rsidRPr="00803DFB" w:rsidRDefault="50C76BBD" w:rsidP="50C76BBD">
            <w:pPr>
              <w:pStyle w:val="Tableheading"/>
              <w:rPr>
                <w:lang w:val="en-AU"/>
              </w:rPr>
            </w:pPr>
            <w:r w:rsidRPr="50C76BBD">
              <w:rPr>
                <w:lang w:val="en-AU"/>
              </w:rPr>
              <w:t>What you will do to contribute</w:t>
            </w:r>
          </w:p>
        </w:tc>
        <w:tc>
          <w:tcPr>
            <w:tcW w:w="3846" w:type="dxa"/>
            <w:tcBorders>
              <w:left w:val="single" w:sz="6" w:space="0" w:color="FFFFFF" w:themeColor="background1"/>
              <w:bottom w:val="nil"/>
            </w:tcBorders>
            <w:shd w:val="clear" w:color="auto" w:fill="1F546B" w:themeFill="text2"/>
          </w:tcPr>
          <w:p w14:paraId="476710C0" w14:textId="77777777" w:rsidR="001C15EE" w:rsidRPr="00803DFB" w:rsidRDefault="50C76BBD" w:rsidP="50C76BBD">
            <w:pPr>
              <w:pStyle w:val="Tableheading"/>
              <w:rPr>
                <w:lang w:val="en-AU"/>
              </w:rPr>
            </w:pPr>
            <w:r w:rsidRPr="50C76BBD">
              <w:rPr>
                <w:lang w:val="en-AU"/>
              </w:rPr>
              <w:t xml:space="preserve">As a </w:t>
            </w:r>
            <w:proofErr w:type="gramStart"/>
            <w:r w:rsidRPr="50C76BBD">
              <w:rPr>
                <w:lang w:val="en-AU"/>
              </w:rPr>
              <w:t>result</w:t>
            </w:r>
            <w:proofErr w:type="gramEnd"/>
            <w:r w:rsidRPr="50C76BBD">
              <w:rPr>
                <w:lang w:val="en-AU"/>
              </w:rPr>
              <w:t xml:space="preserve"> we will see</w:t>
            </w:r>
          </w:p>
        </w:tc>
      </w:tr>
      <w:tr w:rsidR="003D175D" w:rsidRPr="00803DFB" w14:paraId="476710CB" w14:textId="77777777" w:rsidTr="002E3897">
        <w:trPr>
          <w:cantSplit/>
        </w:trPr>
        <w:tc>
          <w:tcPr>
            <w:tcW w:w="5669" w:type="dxa"/>
            <w:tcBorders>
              <w:top w:val="nil"/>
              <w:left w:val="nil"/>
              <w:bottom w:val="single" w:sz="6" w:space="0" w:color="1F546B" w:themeColor="text2"/>
              <w:right w:val="single" w:sz="6" w:space="0" w:color="1F546B" w:themeColor="text2"/>
            </w:tcBorders>
          </w:tcPr>
          <w:p w14:paraId="476710C2" w14:textId="1988F010" w:rsidR="003D6A55" w:rsidRDefault="001C336D" w:rsidP="50C76BBD">
            <w:pPr>
              <w:spacing w:before="40" w:after="40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Programme</w:t>
            </w:r>
            <w:r w:rsidR="00D512B7">
              <w:rPr>
                <w:b/>
                <w:bCs/>
                <w:lang w:val="en-AU"/>
              </w:rPr>
              <w:t xml:space="preserve"> Support</w:t>
            </w:r>
          </w:p>
          <w:p w14:paraId="3E0BF6C2" w14:textId="4F42496A" w:rsidR="00B73E25" w:rsidRPr="00B73E25" w:rsidRDefault="00B73E25" w:rsidP="002E3897">
            <w:pPr>
              <w:pStyle w:val="Tablebullet"/>
              <w:rPr>
                <w:lang w:val="en-AU"/>
              </w:rPr>
            </w:pPr>
            <w:r>
              <w:rPr>
                <w:lang w:val="en-AU"/>
              </w:rPr>
              <w:t>Provide efficient and effective administration and coordination support services, including:</w:t>
            </w:r>
          </w:p>
          <w:p w14:paraId="2265C8AC" w14:textId="356E59B3" w:rsidR="00B73E25" w:rsidRPr="00B73E25" w:rsidRDefault="00D512B7">
            <w:pPr>
              <w:pStyle w:val="Tablebulletlevel2"/>
              <w:rPr>
                <w:lang w:val="en-AU"/>
              </w:rPr>
            </w:pPr>
            <w:r w:rsidRPr="00B73E25">
              <w:rPr>
                <w:lang w:val="en-AU"/>
              </w:rPr>
              <w:t>Proactively manage the flow of all correspondence including identifying and escalating urgent issues and ensuring timely responses and communications on behalf of the Manager Financial Planning and Performance as appropriate</w:t>
            </w:r>
          </w:p>
          <w:p w14:paraId="1C736359" w14:textId="340E8AF2" w:rsidR="00D512B7" w:rsidRDefault="00D512B7" w:rsidP="00D512B7">
            <w:pPr>
              <w:pStyle w:val="Tablebulletlevel2"/>
              <w:rPr>
                <w:lang w:val="en-AU"/>
              </w:rPr>
            </w:pPr>
            <w:r>
              <w:rPr>
                <w:lang w:val="en-AU"/>
              </w:rPr>
              <w:t xml:space="preserve">Manage the drafting and preparation of memos, presentations, reports, briefings and minutes, as requested by the </w:t>
            </w:r>
            <w:r w:rsidRPr="00D512B7">
              <w:rPr>
                <w:lang w:val="en-AU"/>
              </w:rPr>
              <w:t>Manager Financial Planning and Performance</w:t>
            </w:r>
          </w:p>
          <w:p w14:paraId="11B7077B" w14:textId="77777777" w:rsidR="00D512B7" w:rsidRPr="001D1BD7" w:rsidRDefault="00D512B7" w:rsidP="00D512B7">
            <w:pPr>
              <w:pStyle w:val="Tablebulletlevel2"/>
              <w:rPr>
                <w:b/>
                <w:lang w:val="en-AU"/>
              </w:rPr>
            </w:pPr>
            <w:r>
              <w:rPr>
                <w:lang w:val="en-AU"/>
              </w:rPr>
              <w:t>Organise meetings and distribute agendas and relevant papers for programme meetings, as required</w:t>
            </w:r>
          </w:p>
          <w:p w14:paraId="35A6AB5D" w14:textId="2563B2BE" w:rsidR="00D512B7" w:rsidRPr="008D4303" w:rsidRDefault="00D512B7" w:rsidP="00D512B7">
            <w:pPr>
              <w:pStyle w:val="Tablebulletlevel2"/>
              <w:rPr>
                <w:b/>
                <w:lang w:val="en-AU"/>
              </w:rPr>
            </w:pPr>
            <w:r>
              <w:rPr>
                <w:lang w:val="en-AU"/>
              </w:rPr>
              <w:t xml:space="preserve">Respond to stakeholders via telephone, face-to-face, or email in the absence of the </w:t>
            </w:r>
            <w:r w:rsidRPr="00D512B7">
              <w:rPr>
                <w:lang w:val="en-AU"/>
              </w:rPr>
              <w:t>Manager Financial Planning and Performance</w:t>
            </w:r>
            <w:r>
              <w:rPr>
                <w:lang w:val="en-AU"/>
              </w:rPr>
              <w:t xml:space="preserve"> and </w:t>
            </w:r>
            <w:proofErr w:type="gramStart"/>
            <w:r>
              <w:rPr>
                <w:lang w:val="en-AU"/>
              </w:rPr>
              <w:t>take action</w:t>
            </w:r>
            <w:proofErr w:type="gramEnd"/>
            <w:r>
              <w:rPr>
                <w:lang w:val="en-AU"/>
              </w:rPr>
              <w:t xml:space="preserve"> or messages as appropriate </w:t>
            </w:r>
          </w:p>
          <w:p w14:paraId="28DAC939" w14:textId="77777777" w:rsidR="00B73E25" w:rsidRDefault="00B73E25" w:rsidP="002E3897">
            <w:pPr>
              <w:pStyle w:val="Tablebulletlevel2"/>
              <w:rPr>
                <w:lang w:val="en-AU"/>
              </w:rPr>
            </w:pPr>
            <w:r w:rsidRPr="00B73E25">
              <w:rPr>
                <w:lang w:val="en-AU"/>
              </w:rPr>
              <w:t>Regularly assess the progress of projects and assist project managers with ensuring effective progress by providin</w:t>
            </w:r>
            <w:r>
              <w:rPr>
                <w:lang w:val="en-AU"/>
              </w:rPr>
              <w:t>g useful and effective feedback</w:t>
            </w:r>
          </w:p>
          <w:p w14:paraId="509A41C7" w14:textId="77777777" w:rsidR="00B73E25" w:rsidRDefault="00B73E25">
            <w:pPr>
              <w:pStyle w:val="Tablebulletlevel2"/>
              <w:rPr>
                <w:lang w:val="en-AU"/>
              </w:rPr>
            </w:pPr>
            <w:r w:rsidRPr="00B73E25">
              <w:rPr>
                <w:lang w:val="en-AU"/>
              </w:rPr>
              <w:t xml:space="preserve">Oversee the completion, maintenance and update of project plans, ensuring tracking of key activities, milestones and achievements and noting variances and their impacts </w:t>
            </w:r>
          </w:p>
          <w:p w14:paraId="476710C7" w14:textId="752CF391" w:rsidR="003D175D" w:rsidRPr="002E3897" w:rsidRDefault="00D512B7" w:rsidP="002E3897">
            <w:pPr>
              <w:pStyle w:val="Tablebullet"/>
              <w:rPr>
                <w:lang w:val="en-AU"/>
              </w:rPr>
            </w:pPr>
            <w:r w:rsidRPr="004E502E">
              <w:rPr>
                <w:lang w:val="en-AU"/>
              </w:rPr>
              <w:t xml:space="preserve">Any additional tasks </w:t>
            </w:r>
            <w:r>
              <w:rPr>
                <w:lang w:val="en-AU"/>
              </w:rPr>
              <w:t xml:space="preserve">or actions </w:t>
            </w:r>
            <w:r w:rsidRPr="004E502E">
              <w:rPr>
                <w:lang w:val="en-AU"/>
              </w:rPr>
              <w:t>required to support the overall programme</w:t>
            </w:r>
          </w:p>
        </w:tc>
        <w:tc>
          <w:tcPr>
            <w:tcW w:w="3846" w:type="dxa"/>
            <w:tcBorders>
              <w:top w:val="nil"/>
              <w:left w:val="single" w:sz="6" w:space="0" w:color="1F546B" w:themeColor="text2"/>
              <w:bottom w:val="single" w:sz="6" w:space="0" w:color="1F546B" w:themeColor="text2"/>
              <w:right w:val="nil"/>
            </w:tcBorders>
          </w:tcPr>
          <w:p w14:paraId="1A4FE36A" w14:textId="12450D2F" w:rsidR="00D512B7" w:rsidRDefault="00D512B7" w:rsidP="00D512B7">
            <w:pPr>
              <w:pStyle w:val="Tablebullet"/>
              <w:rPr>
                <w:lang w:val="en-AU"/>
              </w:rPr>
            </w:pPr>
            <w:r>
              <w:rPr>
                <w:lang w:val="en-AU"/>
              </w:rPr>
              <w:t xml:space="preserve">The needs of the Programme are anticipated, and the </w:t>
            </w:r>
            <w:r w:rsidRPr="00D512B7">
              <w:rPr>
                <w:lang w:val="en-AU"/>
              </w:rPr>
              <w:t>Manager Financial Planning and Performance</w:t>
            </w:r>
            <w:r>
              <w:rPr>
                <w:lang w:val="en-AU"/>
              </w:rPr>
              <w:t xml:space="preserve"> </w:t>
            </w:r>
            <w:proofErr w:type="gramStart"/>
            <w:r>
              <w:rPr>
                <w:lang w:val="en-AU"/>
              </w:rPr>
              <w:t>is able to</w:t>
            </w:r>
            <w:proofErr w:type="gramEnd"/>
            <w:r>
              <w:rPr>
                <w:lang w:val="en-AU"/>
              </w:rPr>
              <w:t xml:space="preserve"> focus on being effective and efficient</w:t>
            </w:r>
          </w:p>
          <w:p w14:paraId="05D413A8" w14:textId="77777777" w:rsidR="00D512B7" w:rsidRDefault="00D512B7" w:rsidP="00D512B7">
            <w:pPr>
              <w:pStyle w:val="Tablebullet"/>
              <w:rPr>
                <w:lang w:val="en-AU"/>
              </w:rPr>
            </w:pPr>
            <w:r>
              <w:rPr>
                <w:lang w:val="en-AU"/>
              </w:rPr>
              <w:t>The Department’s policies and processes are understood and followed as required</w:t>
            </w:r>
          </w:p>
          <w:p w14:paraId="3402C5B6" w14:textId="77777777" w:rsidR="00D512B7" w:rsidRDefault="00D512B7" w:rsidP="00D512B7">
            <w:pPr>
              <w:pStyle w:val="Tablebullet"/>
              <w:rPr>
                <w:lang w:val="en-AU"/>
              </w:rPr>
            </w:pPr>
            <w:r>
              <w:rPr>
                <w:lang w:val="en-AU"/>
              </w:rPr>
              <w:t>Effective networks and working relationships are established and maintained</w:t>
            </w:r>
          </w:p>
          <w:p w14:paraId="69679B00" w14:textId="77777777" w:rsidR="00D512B7" w:rsidRPr="00803DFB" w:rsidRDefault="00D512B7" w:rsidP="00D512B7">
            <w:pPr>
              <w:pStyle w:val="Tablebullet"/>
              <w:rPr>
                <w:lang w:val="en-AU"/>
              </w:rPr>
            </w:pPr>
            <w:r w:rsidRPr="00803DFB">
              <w:rPr>
                <w:lang w:val="en-AU"/>
              </w:rPr>
              <w:t>All documents and workflows follow the correct processes and procedures</w:t>
            </w:r>
          </w:p>
          <w:p w14:paraId="1C2D8B90" w14:textId="46B23E91" w:rsidR="00D512B7" w:rsidRDefault="00D512B7" w:rsidP="00D512B7">
            <w:pPr>
              <w:pStyle w:val="Tablebullet"/>
              <w:rPr>
                <w:lang w:val="en-AU"/>
              </w:rPr>
            </w:pPr>
            <w:r w:rsidRPr="00803DFB">
              <w:rPr>
                <w:lang w:val="en-AU"/>
              </w:rPr>
              <w:t>All documents are up to date with correct classifications and correct version control</w:t>
            </w:r>
          </w:p>
          <w:p w14:paraId="476710C9" w14:textId="69537C46" w:rsidR="00773DEB" w:rsidRPr="00803DFB" w:rsidRDefault="50C76BBD" w:rsidP="50C76BBD">
            <w:pPr>
              <w:pStyle w:val="Tablebullet"/>
              <w:rPr>
                <w:lang w:val="en-AU"/>
              </w:rPr>
            </w:pPr>
            <w:r w:rsidRPr="50C76BBD">
              <w:rPr>
                <w:lang w:val="en-AU"/>
              </w:rPr>
              <w:t xml:space="preserve">Up to date </w:t>
            </w:r>
            <w:r w:rsidR="001C336D">
              <w:rPr>
                <w:lang w:val="en-AU"/>
              </w:rPr>
              <w:t>Programme</w:t>
            </w:r>
            <w:r w:rsidR="001C336D" w:rsidRPr="50C76BBD">
              <w:rPr>
                <w:lang w:val="en-AU"/>
              </w:rPr>
              <w:t xml:space="preserve"> </w:t>
            </w:r>
            <w:r w:rsidRPr="50C76BBD">
              <w:rPr>
                <w:lang w:val="en-AU"/>
              </w:rPr>
              <w:t>schedules and resource plans</w:t>
            </w:r>
          </w:p>
          <w:p w14:paraId="476710CA" w14:textId="44154E69" w:rsidR="003D175D" w:rsidRPr="00803DFB" w:rsidRDefault="00554FDB" w:rsidP="50C76BBD">
            <w:pPr>
              <w:pStyle w:val="Tablebullet"/>
              <w:rPr>
                <w:lang w:val="en-AU"/>
              </w:rPr>
            </w:pPr>
          </w:p>
        </w:tc>
      </w:tr>
      <w:tr w:rsidR="003D6A55" w:rsidRPr="00803DFB" w14:paraId="476710E4" w14:textId="77777777" w:rsidTr="002E3897">
        <w:trPr>
          <w:cantSplit/>
        </w:trPr>
        <w:tc>
          <w:tcPr>
            <w:tcW w:w="5669" w:type="dxa"/>
            <w:tcBorders>
              <w:top w:val="nil"/>
              <w:left w:val="nil"/>
              <w:bottom w:val="single" w:sz="6" w:space="0" w:color="1F546B" w:themeColor="text2"/>
              <w:right w:val="single" w:sz="6" w:space="0" w:color="1F546B" w:themeColor="text2"/>
            </w:tcBorders>
          </w:tcPr>
          <w:p w14:paraId="476710DE" w14:textId="77777777" w:rsidR="003D6A55" w:rsidRPr="00803DFB" w:rsidRDefault="50C76BBD" w:rsidP="50C76BBD">
            <w:pPr>
              <w:spacing w:before="40" w:after="40"/>
              <w:rPr>
                <w:b/>
                <w:bCs/>
                <w:lang w:val="en-AU"/>
              </w:rPr>
            </w:pPr>
            <w:r w:rsidRPr="50C76BBD">
              <w:rPr>
                <w:b/>
                <w:bCs/>
                <w:lang w:val="en-AU"/>
              </w:rPr>
              <w:t>Maintain and improve work standards</w:t>
            </w:r>
          </w:p>
          <w:p w14:paraId="476710DF" w14:textId="390FA759" w:rsidR="003D6A55" w:rsidRPr="00803DFB" w:rsidRDefault="50C76BBD" w:rsidP="50C76BBD">
            <w:pPr>
              <w:pStyle w:val="Tablebullet"/>
              <w:rPr>
                <w:lang w:val="en-AU"/>
              </w:rPr>
            </w:pPr>
            <w:r w:rsidRPr="50C76BBD">
              <w:rPr>
                <w:lang w:val="en-AU"/>
              </w:rPr>
              <w:t xml:space="preserve">Document and implement any new workflow processes and procedures related to the </w:t>
            </w:r>
            <w:r w:rsidR="00420B46">
              <w:rPr>
                <w:lang w:val="en-AU"/>
              </w:rPr>
              <w:t>Programme</w:t>
            </w:r>
            <w:r w:rsidR="00420B46" w:rsidRPr="50C76BBD">
              <w:rPr>
                <w:lang w:val="en-AU"/>
              </w:rPr>
              <w:t xml:space="preserve"> </w:t>
            </w:r>
            <w:r w:rsidRPr="50C76BBD">
              <w:rPr>
                <w:lang w:val="en-AU"/>
              </w:rPr>
              <w:t>that optimise resources, create efficiencies, reduce risks and/or improve quality.</w:t>
            </w:r>
          </w:p>
          <w:p w14:paraId="476710E1" w14:textId="1774C073" w:rsidR="003D6A55" w:rsidRPr="002E3897" w:rsidRDefault="50C76BBD" w:rsidP="002E3897">
            <w:pPr>
              <w:pStyle w:val="Tablebullet"/>
              <w:rPr>
                <w:lang w:val="en-AU"/>
              </w:rPr>
            </w:pPr>
            <w:r w:rsidRPr="50C76BBD">
              <w:rPr>
                <w:lang w:val="en-AU"/>
              </w:rPr>
              <w:t>Administer the quality review process</w:t>
            </w:r>
          </w:p>
        </w:tc>
        <w:tc>
          <w:tcPr>
            <w:tcW w:w="3846" w:type="dxa"/>
            <w:tcBorders>
              <w:top w:val="nil"/>
              <w:left w:val="single" w:sz="6" w:space="0" w:color="1F546B" w:themeColor="text2"/>
              <w:bottom w:val="single" w:sz="6" w:space="0" w:color="1F546B" w:themeColor="text2"/>
              <w:right w:val="nil"/>
            </w:tcBorders>
          </w:tcPr>
          <w:p w14:paraId="476710E2" w14:textId="77777777" w:rsidR="003D6A55" w:rsidRPr="00803DFB" w:rsidRDefault="50C76BBD" w:rsidP="50C76BBD">
            <w:pPr>
              <w:pStyle w:val="Tablebullet"/>
              <w:rPr>
                <w:lang w:val="en-AU"/>
              </w:rPr>
            </w:pPr>
            <w:r w:rsidRPr="50C76BBD">
              <w:rPr>
                <w:lang w:val="en-AU"/>
              </w:rPr>
              <w:t>All documents and workflows follow the correct processes and procedures</w:t>
            </w:r>
          </w:p>
          <w:p w14:paraId="476710E3" w14:textId="77777777" w:rsidR="00690B00" w:rsidRPr="00803DFB" w:rsidRDefault="50C76BBD" w:rsidP="50C76BBD">
            <w:pPr>
              <w:pStyle w:val="Tablebullet"/>
              <w:rPr>
                <w:lang w:val="en-AU"/>
              </w:rPr>
            </w:pPr>
            <w:r w:rsidRPr="50C76BBD">
              <w:rPr>
                <w:lang w:val="en-AU"/>
              </w:rPr>
              <w:t xml:space="preserve">All documents are up to date with correct classifications and correct version control </w:t>
            </w:r>
          </w:p>
        </w:tc>
      </w:tr>
      <w:tr w:rsidR="003D175D" w:rsidRPr="00803DFB" w14:paraId="476710F5" w14:textId="77777777" w:rsidTr="002E3897">
        <w:trPr>
          <w:cantSplit/>
        </w:trPr>
        <w:tc>
          <w:tcPr>
            <w:tcW w:w="5669" w:type="dxa"/>
            <w:tcBorders>
              <w:top w:val="nil"/>
              <w:left w:val="nil"/>
              <w:bottom w:val="single" w:sz="6" w:space="0" w:color="1F546B" w:themeColor="text2"/>
              <w:right w:val="single" w:sz="6" w:space="0" w:color="1F546B" w:themeColor="text2"/>
            </w:tcBorders>
          </w:tcPr>
          <w:p w14:paraId="476710EE" w14:textId="77777777" w:rsidR="003D6A55" w:rsidRPr="00803DFB" w:rsidRDefault="50C76BBD" w:rsidP="50C76BBD">
            <w:pPr>
              <w:spacing w:before="40" w:after="40"/>
              <w:rPr>
                <w:b/>
                <w:bCs/>
                <w:lang w:val="en-AU"/>
              </w:rPr>
            </w:pPr>
            <w:r w:rsidRPr="50C76BBD">
              <w:rPr>
                <w:b/>
                <w:bCs/>
                <w:lang w:val="en-AU"/>
              </w:rPr>
              <w:lastRenderedPageBreak/>
              <w:t>General Administration</w:t>
            </w:r>
          </w:p>
          <w:p w14:paraId="476710F0" w14:textId="77777777" w:rsidR="003D6A55" w:rsidRPr="00803DFB" w:rsidRDefault="50C76BBD" w:rsidP="50C76BBD">
            <w:pPr>
              <w:pStyle w:val="Tablebullet"/>
              <w:rPr>
                <w:lang w:val="en-AU"/>
              </w:rPr>
            </w:pPr>
            <w:r w:rsidRPr="50C76BBD">
              <w:rPr>
                <w:lang w:val="en-AU"/>
              </w:rPr>
              <w:t xml:space="preserve">Prepare papers for meetings in an accurate and in timely fashion </w:t>
            </w:r>
          </w:p>
          <w:p w14:paraId="25964C96" w14:textId="77777777" w:rsidR="003D175D" w:rsidRDefault="50C76BBD" w:rsidP="50C76BBD">
            <w:pPr>
              <w:pStyle w:val="Tablebullet"/>
              <w:rPr>
                <w:lang w:val="en-AU"/>
              </w:rPr>
            </w:pPr>
            <w:r w:rsidRPr="50C76BBD">
              <w:rPr>
                <w:lang w:val="en-AU"/>
              </w:rPr>
              <w:t xml:space="preserve">Accurately record minutes and action points of projects </w:t>
            </w:r>
          </w:p>
          <w:p w14:paraId="1204D729" w14:textId="1256D63C" w:rsidR="00B73E25" w:rsidRPr="00803DFB" w:rsidRDefault="00B73E25" w:rsidP="00B73E25">
            <w:pPr>
              <w:pStyle w:val="Tablebullet"/>
              <w:rPr>
                <w:lang w:val="en-AU"/>
              </w:rPr>
            </w:pPr>
            <w:r>
              <w:rPr>
                <w:lang w:val="en-AU"/>
              </w:rPr>
              <w:t>M</w:t>
            </w:r>
            <w:r w:rsidRPr="00803DFB">
              <w:rPr>
                <w:lang w:val="en-AU"/>
              </w:rPr>
              <w:t xml:space="preserve">anage </w:t>
            </w:r>
            <w:r>
              <w:rPr>
                <w:lang w:val="en-AU"/>
              </w:rPr>
              <w:t xml:space="preserve">Programme-wide administration including meeting </w:t>
            </w:r>
            <w:r w:rsidRPr="00803DFB">
              <w:rPr>
                <w:lang w:val="en-AU"/>
              </w:rPr>
              <w:t xml:space="preserve">set up, </w:t>
            </w:r>
            <w:r>
              <w:rPr>
                <w:lang w:val="en-AU"/>
              </w:rPr>
              <w:t>Programme email, travel bookings, orga</w:t>
            </w:r>
            <w:r w:rsidR="004C18F8">
              <w:rPr>
                <w:lang w:val="en-AU"/>
              </w:rPr>
              <w:t>nising training and order catering</w:t>
            </w:r>
          </w:p>
          <w:p w14:paraId="5EBEEA01" w14:textId="77777777" w:rsidR="00B73E25" w:rsidRPr="00803DFB" w:rsidRDefault="00B73E25" w:rsidP="00B73E25">
            <w:pPr>
              <w:pStyle w:val="Tablebullet"/>
              <w:rPr>
                <w:lang w:val="en-AU"/>
              </w:rPr>
            </w:pPr>
            <w:r w:rsidRPr="00803DFB">
              <w:rPr>
                <w:lang w:val="en-AU"/>
              </w:rPr>
              <w:t xml:space="preserve">Prepare papers for </w:t>
            </w:r>
            <w:r>
              <w:rPr>
                <w:lang w:val="en-AU"/>
              </w:rPr>
              <w:t xml:space="preserve">Programme </w:t>
            </w:r>
            <w:r w:rsidRPr="00803DFB">
              <w:rPr>
                <w:lang w:val="en-AU"/>
              </w:rPr>
              <w:t>meetings in an accurate and timely fashion</w:t>
            </w:r>
          </w:p>
          <w:p w14:paraId="5D240559" w14:textId="77777777" w:rsidR="00B73E25" w:rsidRDefault="00B73E25" w:rsidP="00B73E25">
            <w:pPr>
              <w:pStyle w:val="Tablebullet"/>
              <w:rPr>
                <w:lang w:val="en-AU"/>
              </w:rPr>
            </w:pPr>
            <w:r w:rsidRPr="00803DFB">
              <w:rPr>
                <w:lang w:val="en-AU"/>
              </w:rPr>
              <w:t xml:space="preserve">Accurately record minutes and action points of </w:t>
            </w:r>
            <w:r>
              <w:rPr>
                <w:lang w:val="en-AU"/>
              </w:rPr>
              <w:t xml:space="preserve">meetings attended </w:t>
            </w:r>
          </w:p>
          <w:p w14:paraId="49EE1121" w14:textId="77777777" w:rsidR="00B73E25" w:rsidRDefault="00B73E25" w:rsidP="00B73E25">
            <w:pPr>
              <w:pStyle w:val="Tablebullet"/>
              <w:rPr>
                <w:lang w:val="en-AU"/>
              </w:rPr>
            </w:pPr>
            <w:r>
              <w:rPr>
                <w:lang w:val="en-AU"/>
              </w:rPr>
              <w:t xml:space="preserve">Raise Purchase Orders and perform other financial administrative activities as required </w:t>
            </w:r>
          </w:p>
          <w:p w14:paraId="4D140B1C" w14:textId="5FC738E7" w:rsidR="00B73E25" w:rsidRDefault="00B73E25" w:rsidP="00B73E25">
            <w:pPr>
              <w:pStyle w:val="Tablebullet"/>
              <w:rPr>
                <w:lang w:val="en-AU"/>
              </w:rPr>
            </w:pPr>
            <w:r>
              <w:rPr>
                <w:lang w:val="en-AU"/>
              </w:rPr>
              <w:t xml:space="preserve">Support the </w:t>
            </w:r>
            <w:r w:rsidR="004C18F8">
              <w:rPr>
                <w:lang w:val="en-AU"/>
              </w:rPr>
              <w:t>team</w:t>
            </w:r>
            <w:r w:rsidRPr="00803DFB">
              <w:rPr>
                <w:lang w:val="en-AU"/>
              </w:rPr>
              <w:t xml:space="preserve"> in managing their financial responsibilities</w:t>
            </w:r>
            <w:r>
              <w:rPr>
                <w:lang w:val="en-AU"/>
              </w:rPr>
              <w:t xml:space="preserve"> as and when required</w:t>
            </w:r>
          </w:p>
          <w:p w14:paraId="476710F1" w14:textId="14112F27" w:rsidR="00B73E25" w:rsidRPr="00803DFB" w:rsidRDefault="00B73E25" w:rsidP="00B73E25">
            <w:pPr>
              <w:pStyle w:val="Tablebullet"/>
              <w:rPr>
                <w:lang w:val="en-AU"/>
              </w:rPr>
            </w:pPr>
            <w:r>
              <w:rPr>
                <w:lang w:val="en-AU"/>
              </w:rPr>
              <w:t xml:space="preserve">Supporting the </w:t>
            </w:r>
            <w:r w:rsidR="004C18F8">
              <w:rPr>
                <w:lang w:val="en-AU"/>
              </w:rPr>
              <w:t>team</w:t>
            </w:r>
            <w:r>
              <w:rPr>
                <w:lang w:val="en-AU"/>
              </w:rPr>
              <w:t xml:space="preserve"> with communication and activities relating to Programme</w:t>
            </w:r>
            <w:r w:rsidR="004C18F8">
              <w:rPr>
                <w:lang w:val="en-AU"/>
              </w:rPr>
              <w:t xml:space="preserve">’s </w:t>
            </w:r>
            <w:r>
              <w:rPr>
                <w:lang w:val="en-AU"/>
              </w:rPr>
              <w:t>culture and engagement</w:t>
            </w:r>
          </w:p>
        </w:tc>
        <w:tc>
          <w:tcPr>
            <w:tcW w:w="3846" w:type="dxa"/>
            <w:tcBorders>
              <w:top w:val="nil"/>
              <w:left w:val="single" w:sz="6" w:space="0" w:color="1F546B" w:themeColor="text2"/>
              <w:bottom w:val="single" w:sz="6" w:space="0" w:color="1F546B" w:themeColor="text2"/>
              <w:right w:val="nil"/>
            </w:tcBorders>
          </w:tcPr>
          <w:p w14:paraId="52B7F75F" w14:textId="77777777" w:rsidR="00747FA1" w:rsidRPr="00803DFB" w:rsidRDefault="00747FA1" w:rsidP="00747FA1">
            <w:pPr>
              <w:pStyle w:val="Tablebullet"/>
              <w:rPr>
                <w:lang w:val="en-AU"/>
              </w:rPr>
            </w:pPr>
            <w:r w:rsidRPr="00803DFB">
              <w:rPr>
                <w:lang w:val="en-AU"/>
              </w:rPr>
              <w:t>All meetings and necessary paper work are managed</w:t>
            </w:r>
            <w:r>
              <w:rPr>
                <w:lang w:val="en-AU"/>
              </w:rPr>
              <w:t xml:space="preserve">, </w:t>
            </w:r>
            <w:r w:rsidRPr="00803DFB">
              <w:rPr>
                <w:lang w:val="en-AU"/>
              </w:rPr>
              <w:t xml:space="preserve">delivered </w:t>
            </w:r>
            <w:r>
              <w:rPr>
                <w:lang w:val="en-AU"/>
              </w:rPr>
              <w:t>and</w:t>
            </w:r>
            <w:r w:rsidRPr="00803DFB">
              <w:rPr>
                <w:lang w:val="en-AU"/>
              </w:rPr>
              <w:t xml:space="preserve"> distributed in a timely manner</w:t>
            </w:r>
          </w:p>
          <w:p w14:paraId="7699CDE7" w14:textId="77777777" w:rsidR="00747FA1" w:rsidRDefault="00747FA1" w:rsidP="00747FA1">
            <w:pPr>
              <w:pStyle w:val="Tablebullet"/>
              <w:rPr>
                <w:lang w:val="en-AU"/>
              </w:rPr>
            </w:pPr>
            <w:r w:rsidRPr="00803DFB">
              <w:rPr>
                <w:lang w:val="en-AU"/>
              </w:rPr>
              <w:t>Clear and concise minutes of all meetings are recorded and distributed accordingly</w:t>
            </w:r>
          </w:p>
          <w:p w14:paraId="057D0152" w14:textId="77777777" w:rsidR="00747FA1" w:rsidRDefault="00747FA1" w:rsidP="00747FA1">
            <w:pPr>
              <w:pStyle w:val="Tablebullet"/>
              <w:rPr>
                <w:lang w:val="en-AU"/>
              </w:rPr>
            </w:pPr>
            <w:r w:rsidRPr="00803DFB">
              <w:rPr>
                <w:lang w:val="en-AU"/>
              </w:rPr>
              <w:t>Adherence to invoicing and goods receipting process</w:t>
            </w:r>
          </w:p>
          <w:p w14:paraId="476710F4" w14:textId="27A85792" w:rsidR="00747FA1" w:rsidRPr="00803DFB" w:rsidRDefault="00747FA1" w:rsidP="00747FA1">
            <w:pPr>
              <w:pStyle w:val="Tablebullet"/>
              <w:rPr>
                <w:lang w:val="en-AU"/>
              </w:rPr>
            </w:pPr>
            <w:r>
              <w:rPr>
                <w:lang w:val="en-AU"/>
              </w:rPr>
              <w:t>Effective coordination and championing of culture and engagement activities</w:t>
            </w:r>
          </w:p>
        </w:tc>
      </w:tr>
      <w:tr w:rsidR="003D175D" w:rsidRPr="00803DFB" w14:paraId="476710FD" w14:textId="77777777" w:rsidTr="002E3897">
        <w:trPr>
          <w:cantSplit/>
        </w:trPr>
        <w:tc>
          <w:tcPr>
            <w:tcW w:w="5669" w:type="dxa"/>
            <w:tcBorders>
              <w:top w:val="nil"/>
              <w:left w:val="nil"/>
              <w:bottom w:val="single" w:sz="6" w:space="0" w:color="1F546B" w:themeColor="text2"/>
              <w:right w:val="single" w:sz="6" w:space="0" w:color="1F546B" w:themeColor="text2"/>
            </w:tcBorders>
          </w:tcPr>
          <w:p w14:paraId="476710F6" w14:textId="77777777" w:rsidR="003D175D" w:rsidRPr="00803DFB" w:rsidRDefault="50C76BBD" w:rsidP="50C76BBD">
            <w:pPr>
              <w:pStyle w:val="Tablenormal0"/>
              <w:rPr>
                <w:b/>
                <w:bCs/>
                <w:lang w:val="en-AU"/>
              </w:rPr>
            </w:pPr>
            <w:r w:rsidRPr="50C76BBD">
              <w:rPr>
                <w:b/>
                <w:bCs/>
                <w:lang w:val="en-AU"/>
              </w:rPr>
              <w:t>Health and safety (for self)</w:t>
            </w:r>
          </w:p>
          <w:p w14:paraId="476710F7" w14:textId="77777777" w:rsidR="003D175D" w:rsidRPr="00803DFB" w:rsidRDefault="50C76BBD" w:rsidP="50C76BBD">
            <w:pPr>
              <w:pStyle w:val="Tablebullet"/>
              <w:rPr>
                <w:lang w:val="en-AU"/>
              </w:rPr>
            </w:pPr>
            <w:r w:rsidRPr="50C76BBD">
              <w:rPr>
                <w:lang w:val="en-AU"/>
              </w:rPr>
              <w:t>Work safely and take responsibility for keeping self and colleagues free from harm</w:t>
            </w:r>
          </w:p>
          <w:p w14:paraId="476710F8" w14:textId="77777777" w:rsidR="001A069E" w:rsidRPr="00803DFB" w:rsidRDefault="50C76BBD" w:rsidP="50C76BBD">
            <w:pPr>
              <w:pStyle w:val="Tablebullet"/>
              <w:rPr>
                <w:lang w:val="en-AU"/>
              </w:rPr>
            </w:pPr>
            <w:r w:rsidRPr="50C76BBD">
              <w:rPr>
                <w:lang w:val="en-AU"/>
              </w:rPr>
              <w:t>Report all incidents and hazards promptly</w:t>
            </w:r>
          </w:p>
          <w:p w14:paraId="476710F9" w14:textId="77777777" w:rsidR="001A069E" w:rsidRPr="00803DFB" w:rsidRDefault="50C76BBD" w:rsidP="50C76BBD">
            <w:pPr>
              <w:pStyle w:val="Tablebullet"/>
              <w:rPr>
                <w:lang w:val="en-AU"/>
              </w:rPr>
            </w:pPr>
            <w:r w:rsidRPr="50C76BBD">
              <w:rPr>
                <w:lang w:val="en-AU"/>
              </w:rPr>
              <w:t>Know what to do in the event of an emergency</w:t>
            </w:r>
          </w:p>
          <w:p w14:paraId="476710FA" w14:textId="77777777" w:rsidR="001A069E" w:rsidRPr="00803DFB" w:rsidRDefault="50C76BBD" w:rsidP="50C76BBD">
            <w:pPr>
              <w:pStyle w:val="Tablebullet"/>
              <w:rPr>
                <w:lang w:val="en-AU"/>
              </w:rPr>
            </w:pPr>
            <w:r w:rsidRPr="50C76BBD">
              <w:rPr>
                <w:lang w:val="en-AU"/>
              </w:rPr>
              <w:t>Cooperate in implementing return to work plans</w:t>
            </w:r>
          </w:p>
        </w:tc>
        <w:tc>
          <w:tcPr>
            <w:tcW w:w="3846" w:type="dxa"/>
            <w:tcBorders>
              <w:top w:val="nil"/>
              <w:left w:val="single" w:sz="6" w:space="0" w:color="1F546B" w:themeColor="text2"/>
              <w:bottom w:val="single" w:sz="6" w:space="0" w:color="1F546B" w:themeColor="text2"/>
              <w:right w:val="nil"/>
            </w:tcBorders>
          </w:tcPr>
          <w:p w14:paraId="476710FB" w14:textId="77777777" w:rsidR="009161CB" w:rsidRPr="00803DFB" w:rsidRDefault="50C76BBD" w:rsidP="50C76BBD">
            <w:pPr>
              <w:pStyle w:val="Tablebullet"/>
              <w:rPr>
                <w:lang w:val="en-AU"/>
              </w:rPr>
            </w:pPr>
            <w:r w:rsidRPr="50C76BBD">
              <w:rPr>
                <w:lang w:val="en-AU"/>
              </w:rPr>
              <w:t>A safe and healthy workplace for all people using our sites as a place of work.</w:t>
            </w:r>
          </w:p>
          <w:p w14:paraId="476710FC" w14:textId="77777777" w:rsidR="009161CB" w:rsidRPr="00803DFB" w:rsidRDefault="50C76BBD" w:rsidP="50C76BBD">
            <w:pPr>
              <w:pStyle w:val="Tablebullet"/>
              <w:rPr>
                <w:lang w:val="en-AU"/>
              </w:rPr>
            </w:pPr>
            <w:r w:rsidRPr="50C76BBD">
              <w:rPr>
                <w:lang w:val="en-AU"/>
              </w:rPr>
              <w:t>Health and safety guidelines are followed</w:t>
            </w:r>
          </w:p>
        </w:tc>
      </w:tr>
    </w:tbl>
    <w:p w14:paraId="476710FE" w14:textId="77777777" w:rsidR="00285621" w:rsidRPr="00803DFB" w:rsidRDefault="00554FDB" w:rsidP="00285621">
      <w:pPr>
        <w:pStyle w:val="Tinyline"/>
        <w:rPr>
          <w:lang w:val="en-AU"/>
        </w:rPr>
      </w:pPr>
    </w:p>
    <w:tbl>
      <w:tblPr>
        <w:tblStyle w:val="Blanktable"/>
        <w:tblW w:w="9752" w:type="dxa"/>
        <w:tblLayout w:type="fixed"/>
        <w:tblLook w:val="04A0" w:firstRow="1" w:lastRow="0" w:firstColumn="1" w:lastColumn="0" w:noHBand="0" w:noVBand="1"/>
      </w:tblPr>
      <w:tblGrid>
        <w:gridCol w:w="1134"/>
        <w:gridCol w:w="4708"/>
        <w:gridCol w:w="651"/>
        <w:gridCol w:w="652"/>
        <w:gridCol w:w="652"/>
        <w:gridCol w:w="651"/>
        <w:gridCol w:w="652"/>
        <w:gridCol w:w="652"/>
      </w:tblGrid>
      <w:tr w:rsidR="006B2693" w:rsidRPr="00803DFB" w14:paraId="47671107" w14:textId="77777777" w:rsidTr="50C76BBD">
        <w:trPr>
          <w:trHeight w:val="737"/>
          <w:tblHeader/>
        </w:trPr>
        <w:tc>
          <w:tcPr>
            <w:tcW w:w="5842" w:type="dxa"/>
            <w:gridSpan w:val="2"/>
            <w:tcBorders>
              <w:bottom w:val="single" w:sz="6" w:space="0" w:color="1F546B" w:themeColor="text2"/>
            </w:tcBorders>
          </w:tcPr>
          <w:p w14:paraId="476710FF" w14:textId="77777777" w:rsidR="006B2693" w:rsidRPr="00803DFB" w:rsidRDefault="00554FDB" w:rsidP="00267EDC">
            <w:pPr>
              <w:rPr>
                <w:lang w:val="en-AU"/>
              </w:rPr>
            </w:pPr>
          </w:p>
        </w:tc>
        <w:tc>
          <w:tcPr>
            <w:tcW w:w="651" w:type="dxa"/>
            <w:vMerge w:val="restart"/>
            <w:tcBorders>
              <w:bottom w:val="single" w:sz="6" w:space="0" w:color="1F546B" w:themeColor="text2"/>
            </w:tcBorders>
            <w:textDirection w:val="btLr"/>
            <w:vAlign w:val="center"/>
          </w:tcPr>
          <w:p w14:paraId="47671100" w14:textId="77777777" w:rsidR="006B2693" w:rsidRPr="00803DFB" w:rsidRDefault="50C76BBD" w:rsidP="50C76BBD">
            <w:pPr>
              <w:pStyle w:val="Tableverticaltext"/>
              <w:rPr>
                <w:lang w:val="en-AU"/>
              </w:rPr>
            </w:pPr>
            <w:r w:rsidRPr="50C76BBD">
              <w:rPr>
                <w:lang w:val="en-AU"/>
              </w:rPr>
              <w:t>Advise</w:t>
            </w:r>
          </w:p>
        </w:tc>
        <w:tc>
          <w:tcPr>
            <w:tcW w:w="652" w:type="dxa"/>
            <w:vMerge w:val="restart"/>
            <w:tcBorders>
              <w:bottom w:val="single" w:sz="6" w:space="0" w:color="1F546B" w:themeColor="text2"/>
            </w:tcBorders>
            <w:textDirection w:val="btLr"/>
            <w:vAlign w:val="center"/>
          </w:tcPr>
          <w:p w14:paraId="47671101" w14:textId="77777777" w:rsidR="006B2693" w:rsidRPr="00803DFB" w:rsidRDefault="50C76BBD" w:rsidP="50C76BBD">
            <w:pPr>
              <w:pStyle w:val="Tableverticaltext"/>
              <w:rPr>
                <w:lang w:val="en-AU"/>
              </w:rPr>
            </w:pPr>
            <w:r w:rsidRPr="50C76BBD">
              <w:rPr>
                <w:lang w:val="en-AU"/>
              </w:rPr>
              <w:t>Collaborate with</w:t>
            </w:r>
          </w:p>
        </w:tc>
        <w:tc>
          <w:tcPr>
            <w:tcW w:w="652" w:type="dxa"/>
            <w:vMerge w:val="restart"/>
            <w:tcBorders>
              <w:bottom w:val="single" w:sz="6" w:space="0" w:color="1F546B" w:themeColor="text2"/>
            </w:tcBorders>
            <w:textDirection w:val="btLr"/>
            <w:vAlign w:val="center"/>
          </w:tcPr>
          <w:p w14:paraId="47671102" w14:textId="77777777" w:rsidR="006B2693" w:rsidRPr="00803DFB" w:rsidRDefault="50C76BBD" w:rsidP="50C76BBD">
            <w:pPr>
              <w:pStyle w:val="Tableverticaltext"/>
              <w:rPr>
                <w:lang w:val="en-AU"/>
              </w:rPr>
            </w:pPr>
            <w:r w:rsidRPr="50C76BBD">
              <w:rPr>
                <w:lang w:val="en-AU"/>
              </w:rPr>
              <w:t>Influence</w:t>
            </w:r>
          </w:p>
        </w:tc>
        <w:tc>
          <w:tcPr>
            <w:tcW w:w="651" w:type="dxa"/>
            <w:vMerge w:val="restart"/>
            <w:tcBorders>
              <w:bottom w:val="single" w:sz="6" w:space="0" w:color="1F546B" w:themeColor="text2"/>
            </w:tcBorders>
            <w:textDirection w:val="btLr"/>
            <w:vAlign w:val="center"/>
          </w:tcPr>
          <w:p w14:paraId="47671103" w14:textId="77777777" w:rsidR="006B2693" w:rsidRPr="00803DFB" w:rsidRDefault="50C76BBD" w:rsidP="50C76BBD">
            <w:pPr>
              <w:pStyle w:val="Tableverticaltext"/>
              <w:rPr>
                <w:lang w:val="en-AU"/>
              </w:rPr>
            </w:pPr>
            <w:r w:rsidRPr="50C76BBD">
              <w:rPr>
                <w:lang w:val="en-AU"/>
              </w:rPr>
              <w:t>Inform</w:t>
            </w:r>
          </w:p>
        </w:tc>
        <w:tc>
          <w:tcPr>
            <w:tcW w:w="652" w:type="dxa"/>
            <w:vMerge w:val="restart"/>
            <w:tcBorders>
              <w:bottom w:val="single" w:sz="6" w:space="0" w:color="1F546B" w:themeColor="text2"/>
            </w:tcBorders>
            <w:textDirection w:val="btLr"/>
            <w:vAlign w:val="center"/>
          </w:tcPr>
          <w:p w14:paraId="47671104" w14:textId="77777777" w:rsidR="006B2693" w:rsidRPr="00803DFB" w:rsidRDefault="50C76BBD" w:rsidP="50C76BBD">
            <w:pPr>
              <w:pStyle w:val="Tableverticaltext"/>
              <w:rPr>
                <w:lang w:val="en-AU"/>
              </w:rPr>
            </w:pPr>
            <w:r w:rsidRPr="50C76BBD">
              <w:rPr>
                <w:lang w:val="en-AU"/>
              </w:rPr>
              <w:t>Manage/</w:t>
            </w:r>
          </w:p>
          <w:p w14:paraId="47671105" w14:textId="77777777" w:rsidR="006B2693" w:rsidRPr="00803DFB" w:rsidRDefault="50C76BBD" w:rsidP="50C76BBD">
            <w:pPr>
              <w:pStyle w:val="Tableverticaltext"/>
              <w:rPr>
                <w:lang w:val="en-AU"/>
              </w:rPr>
            </w:pPr>
            <w:r w:rsidRPr="50C76BBD">
              <w:rPr>
                <w:lang w:val="en-AU"/>
              </w:rPr>
              <w:t>lead</w:t>
            </w:r>
          </w:p>
        </w:tc>
        <w:tc>
          <w:tcPr>
            <w:tcW w:w="652" w:type="dxa"/>
            <w:vMerge w:val="restart"/>
            <w:tcBorders>
              <w:bottom w:val="single" w:sz="6" w:space="0" w:color="1F546B" w:themeColor="text2"/>
            </w:tcBorders>
            <w:textDirection w:val="btLr"/>
            <w:vAlign w:val="center"/>
          </w:tcPr>
          <w:p w14:paraId="47671106" w14:textId="77777777" w:rsidR="006B2693" w:rsidRPr="00803DFB" w:rsidRDefault="50C76BBD" w:rsidP="50C76BBD">
            <w:pPr>
              <w:pStyle w:val="Tableverticaltext"/>
              <w:rPr>
                <w:lang w:val="en-AU"/>
              </w:rPr>
            </w:pPr>
            <w:r w:rsidRPr="50C76BBD">
              <w:rPr>
                <w:lang w:val="en-AU"/>
              </w:rPr>
              <w:t>Deliver to</w:t>
            </w:r>
          </w:p>
        </w:tc>
      </w:tr>
      <w:tr w:rsidR="006B2693" w:rsidRPr="00803DFB" w14:paraId="4767110F" w14:textId="77777777" w:rsidTr="50C76BBD">
        <w:trPr>
          <w:trHeight w:val="323"/>
          <w:tblHeader/>
        </w:trPr>
        <w:tc>
          <w:tcPr>
            <w:tcW w:w="5842" w:type="dxa"/>
            <w:gridSpan w:val="2"/>
            <w:tcBorders>
              <w:top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1F546B" w:themeFill="text2"/>
          </w:tcPr>
          <w:p w14:paraId="47671108" w14:textId="77777777" w:rsidR="006B2693" w:rsidRPr="00803DFB" w:rsidRDefault="50C76BBD" w:rsidP="50C76BBD">
            <w:pPr>
              <w:pStyle w:val="Tableheading"/>
              <w:rPr>
                <w:lang w:val="en-AU"/>
              </w:rPr>
            </w:pPr>
            <w:r w:rsidRPr="50C76BBD">
              <w:rPr>
                <w:lang w:val="en-AU"/>
              </w:rPr>
              <w:t>Who you will work with to get the job done</w:t>
            </w:r>
          </w:p>
        </w:tc>
        <w:tc>
          <w:tcPr>
            <w:tcW w:w="651" w:type="dxa"/>
            <w:vMerge/>
            <w:tcBorders>
              <w:left w:val="single" w:sz="6" w:space="0" w:color="1F546B" w:themeColor="text2"/>
              <w:bottom w:val="single" w:sz="6" w:space="0" w:color="1F546B" w:themeColor="text2"/>
            </w:tcBorders>
            <w:textDirection w:val="btLr"/>
          </w:tcPr>
          <w:p w14:paraId="47671109" w14:textId="77777777" w:rsidR="006B2693" w:rsidRPr="00803DFB" w:rsidRDefault="00554FDB" w:rsidP="00267EDC">
            <w:pPr>
              <w:rPr>
                <w:lang w:val="en-AU"/>
              </w:rPr>
            </w:pPr>
          </w:p>
        </w:tc>
        <w:tc>
          <w:tcPr>
            <w:tcW w:w="652" w:type="dxa"/>
            <w:vMerge/>
            <w:tcBorders>
              <w:bottom w:val="single" w:sz="6" w:space="0" w:color="1F546B" w:themeColor="text2"/>
            </w:tcBorders>
            <w:textDirection w:val="btLr"/>
          </w:tcPr>
          <w:p w14:paraId="4767110A" w14:textId="77777777" w:rsidR="006B2693" w:rsidRPr="00803DFB" w:rsidRDefault="00554FDB" w:rsidP="00267EDC">
            <w:pPr>
              <w:rPr>
                <w:lang w:val="en-AU"/>
              </w:rPr>
            </w:pPr>
          </w:p>
        </w:tc>
        <w:tc>
          <w:tcPr>
            <w:tcW w:w="652" w:type="dxa"/>
            <w:vMerge/>
            <w:tcBorders>
              <w:bottom w:val="single" w:sz="6" w:space="0" w:color="1F546B" w:themeColor="text2"/>
            </w:tcBorders>
            <w:textDirection w:val="btLr"/>
          </w:tcPr>
          <w:p w14:paraId="4767110B" w14:textId="77777777" w:rsidR="006B2693" w:rsidRPr="00803DFB" w:rsidRDefault="00554FDB" w:rsidP="00267EDC">
            <w:pPr>
              <w:rPr>
                <w:lang w:val="en-AU"/>
              </w:rPr>
            </w:pPr>
          </w:p>
        </w:tc>
        <w:tc>
          <w:tcPr>
            <w:tcW w:w="651" w:type="dxa"/>
            <w:vMerge/>
            <w:tcBorders>
              <w:bottom w:val="single" w:sz="6" w:space="0" w:color="1F546B" w:themeColor="text2"/>
            </w:tcBorders>
            <w:textDirection w:val="btLr"/>
          </w:tcPr>
          <w:p w14:paraId="4767110C" w14:textId="77777777" w:rsidR="006B2693" w:rsidRPr="00803DFB" w:rsidRDefault="00554FDB" w:rsidP="00267EDC">
            <w:pPr>
              <w:rPr>
                <w:lang w:val="en-AU"/>
              </w:rPr>
            </w:pPr>
          </w:p>
        </w:tc>
        <w:tc>
          <w:tcPr>
            <w:tcW w:w="652" w:type="dxa"/>
            <w:vMerge/>
            <w:tcBorders>
              <w:bottom w:val="single" w:sz="6" w:space="0" w:color="1F546B" w:themeColor="text2"/>
            </w:tcBorders>
            <w:textDirection w:val="btLr"/>
          </w:tcPr>
          <w:p w14:paraId="4767110D" w14:textId="77777777" w:rsidR="006B2693" w:rsidRPr="00803DFB" w:rsidRDefault="00554FDB" w:rsidP="00267EDC">
            <w:pPr>
              <w:rPr>
                <w:lang w:val="en-AU"/>
              </w:rPr>
            </w:pPr>
          </w:p>
        </w:tc>
        <w:tc>
          <w:tcPr>
            <w:tcW w:w="652" w:type="dxa"/>
            <w:vMerge/>
            <w:tcBorders>
              <w:top w:val="single" w:sz="6" w:space="0" w:color="1F546B" w:themeColor="text2"/>
              <w:bottom w:val="single" w:sz="6" w:space="0" w:color="1F546B" w:themeColor="text2"/>
            </w:tcBorders>
            <w:textDirection w:val="btLr"/>
          </w:tcPr>
          <w:p w14:paraId="4767110E" w14:textId="77777777" w:rsidR="006B2693" w:rsidRPr="00803DFB" w:rsidRDefault="00554FDB" w:rsidP="00267EDC">
            <w:pPr>
              <w:rPr>
                <w:lang w:val="en-AU"/>
              </w:rPr>
            </w:pPr>
          </w:p>
        </w:tc>
      </w:tr>
      <w:tr w:rsidR="004C18F8" w:rsidRPr="00803DFB" w14:paraId="47671118" w14:textId="77777777" w:rsidTr="002E3897">
        <w:trPr>
          <w:trHeight w:val="728"/>
        </w:trPr>
        <w:tc>
          <w:tcPr>
            <w:tcW w:w="1134" w:type="dxa"/>
            <w:vMerge w:val="restart"/>
            <w:tcBorders>
              <w:top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47671110" w14:textId="66FB6BBA" w:rsidR="004C18F8" w:rsidRPr="00803DFB" w:rsidRDefault="004C18F8" w:rsidP="50C76BBD">
            <w:pPr>
              <w:pStyle w:val="Tablenormalcondensed"/>
              <w:rPr>
                <w:lang w:val="en-AU"/>
              </w:rPr>
            </w:pPr>
            <w:r w:rsidRPr="50C76BBD">
              <w:rPr>
                <w:lang w:val="en-AU"/>
              </w:rPr>
              <w:t>Internal</w:t>
            </w:r>
          </w:p>
        </w:tc>
        <w:tc>
          <w:tcPr>
            <w:tcW w:w="4708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</w:tcPr>
          <w:p w14:paraId="47671111" w14:textId="08B3B0F3" w:rsidR="00420B46" w:rsidRPr="00803DFB" w:rsidRDefault="004C18F8" w:rsidP="50C76BBD">
            <w:pPr>
              <w:spacing w:before="40" w:after="40"/>
              <w:rPr>
                <w:rFonts w:asciiTheme="minorHAnsi" w:hAnsiTheme="minorHAnsi" w:cs="Arial Mäori"/>
                <w:lang w:val="en-AU"/>
              </w:rPr>
            </w:pPr>
            <w:r w:rsidRPr="00D512B7">
              <w:rPr>
                <w:lang w:val="en-AU"/>
              </w:rPr>
              <w:t>Manager Financial Planning and Performance</w:t>
            </w:r>
            <w:r w:rsidR="00420B46">
              <w:rPr>
                <w:rFonts w:asciiTheme="minorHAnsi" w:hAnsiTheme="minorHAnsi" w:cs="Arial Mäori"/>
                <w:lang w:val="en-AU"/>
              </w:rPr>
              <w:t xml:space="preserve"> </w:t>
            </w:r>
          </w:p>
        </w:tc>
        <w:tc>
          <w:tcPr>
            <w:tcW w:w="651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47671112" w14:textId="0D4B6325" w:rsidR="004C18F8" w:rsidRPr="00803DFB" w:rsidRDefault="004C18F8" w:rsidP="001D30D4">
            <w:pPr>
              <w:pStyle w:val="Tablenormalcondensed"/>
              <w:rPr>
                <w:lang w:val="en-AU"/>
              </w:rPr>
            </w:pPr>
            <w:r w:rsidRPr="00803DFB">
              <w:rPr>
                <w:lang w:val="en-AU"/>
              </w:rPr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47671113" w14:textId="20272AE8" w:rsidR="004C18F8" w:rsidRPr="00803DFB" w:rsidRDefault="004C18F8" w:rsidP="001D30D4">
            <w:pPr>
              <w:pStyle w:val="Tablenormalcondensed"/>
              <w:rPr>
                <w:lang w:val="en-AU"/>
              </w:rPr>
            </w:pPr>
            <w:r w:rsidRPr="00803DFB">
              <w:rPr>
                <w:lang w:val="en-AU"/>
              </w:rPr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47671114" w14:textId="138D3550" w:rsidR="004C18F8" w:rsidRPr="00803DFB" w:rsidRDefault="004C18F8" w:rsidP="001D30D4">
            <w:pPr>
              <w:pStyle w:val="Tablenormalcondensed"/>
              <w:rPr>
                <w:lang w:val="en-AU"/>
              </w:rPr>
            </w:pPr>
            <w:r w:rsidRPr="00803DFB">
              <w:rPr>
                <w:lang w:val="en-AU"/>
              </w:rPr>
              <w:sym w:font="Wingdings" w:char="F0FC"/>
            </w:r>
          </w:p>
        </w:tc>
        <w:tc>
          <w:tcPr>
            <w:tcW w:w="651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47671115" w14:textId="77777777" w:rsidR="004C18F8" w:rsidRPr="00803DFB" w:rsidRDefault="004C18F8" w:rsidP="00773DEB">
            <w:pPr>
              <w:pStyle w:val="Tablenormalcondensed"/>
              <w:numPr>
                <w:ilvl w:val="0"/>
                <w:numId w:val="47"/>
              </w:numPr>
              <w:rPr>
                <w:lang w:val="en-AU"/>
              </w:rPr>
            </w:pPr>
          </w:p>
        </w:tc>
        <w:tc>
          <w:tcPr>
            <w:tcW w:w="65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47671116" w14:textId="77777777" w:rsidR="004C18F8" w:rsidRPr="00803DFB" w:rsidRDefault="004C18F8" w:rsidP="001D30D4">
            <w:pPr>
              <w:pStyle w:val="Tablenormalcondensed"/>
              <w:rPr>
                <w:lang w:val="en-AU"/>
              </w:rPr>
            </w:pPr>
          </w:p>
        </w:tc>
        <w:tc>
          <w:tcPr>
            <w:tcW w:w="65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</w:tcBorders>
            <w:shd w:val="clear" w:color="auto" w:fill="auto"/>
            <w:vAlign w:val="center"/>
          </w:tcPr>
          <w:p w14:paraId="47671117" w14:textId="77777777" w:rsidR="004C18F8" w:rsidRPr="00803DFB" w:rsidRDefault="004C18F8" w:rsidP="00773DEB">
            <w:pPr>
              <w:pStyle w:val="Tablenormalcondensed"/>
              <w:numPr>
                <w:ilvl w:val="0"/>
                <w:numId w:val="46"/>
              </w:numPr>
              <w:rPr>
                <w:lang w:val="en-AU"/>
              </w:rPr>
            </w:pPr>
          </w:p>
        </w:tc>
      </w:tr>
      <w:tr w:rsidR="004C18F8" w:rsidRPr="00803DFB" w14:paraId="6DAB036B" w14:textId="77777777" w:rsidTr="00F47EDA">
        <w:trPr>
          <w:trHeight w:val="345"/>
        </w:trPr>
        <w:tc>
          <w:tcPr>
            <w:tcW w:w="1134" w:type="dxa"/>
            <w:vMerge/>
            <w:tcBorders>
              <w:bottom w:val="nil"/>
              <w:right w:val="single" w:sz="6" w:space="0" w:color="1F546B" w:themeColor="text2"/>
            </w:tcBorders>
            <w:vAlign w:val="center"/>
          </w:tcPr>
          <w:p w14:paraId="6F42AD59" w14:textId="6C28741D" w:rsidR="004C18F8" w:rsidRPr="00803DFB" w:rsidRDefault="004C18F8" w:rsidP="50C76BBD">
            <w:pPr>
              <w:pStyle w:val="Tablenormalcondensed"/>
              <w:rPr>
                <w:lang w:val="en-AU"/>
              </w:rPr>
            </w:pPr>
          </w:p>
        </w:tc>
        <w:tc>
          <w:tcPr>
            <w:tcW w:w="4708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</w:tcPr>
          <w:p w14:paraId="6C011E4C" w14:textId="70981DEF" w:rsidR="004C18F8" w:rsidRPr="50C76BBD" w:rsidRDefault="00420B46" w:rsidP="50C76BBD">
            <w:pPr>
              <w:spacing w:before="40" w:after="40"/>
              <w:rPr>
                <w:rFonts w:asciiTheme="minorHAnsi" w:hAnsiTheme="minorHAnsi" w:cs="Arial Mäori"/>
                <w:lang w:val="en-AU"/>
              </w:rPr>
            </w:pPr>
            <w:r>
              <w:rPr>
                <w:rFonts w:asciiTheme="minorHAnsi" w:hAnsiTheme="minorHAnsi" w:cs="Arial Mäori"/>
                <w:lang w:val="en-AU"/>
              </w:rPr>
              <w:t xml:space="preserve">Finance Graduate </w:t>
            </w:r>
            <w:r w:rsidR="004C18F8">
              <w:rPr>
                <w:rFonts w:asciiTheme="minorHAnsi" w:hAnsiTheme="minorHAnsi" w:cs="Arial Mäori"/>
                <w:lang w:val="en-AU"/>
              </w:rPr>
              <w:t xml:space="preserve">Programme </w:t>
            </w:r>
            <w:r>
              <w:rPr>
                <w:rFonts w:asciiTheme="minorHAnsi" w:hAnsiTheme="minorHAnsi" w:cs="Arial Mäori"/>
                <w:lang w:val="en-AU"/>
              </w:rPr>
              <w:t>Lead</w:t>
            </w:r>
            <w:r w:rsidR="004C18F8">
              <w:rPr>
                <w:rFonts w:asciiTheme="minorHAnsi" w:hAnsiTheme="minorHAnsi" w:cs="Arial Mäori"/>
                <w:lang w:val="en-AU"/>
              </w:rPr>
              <w:t xml:space="preserve"> </w:t>
            </w:r>
          </w:p>
        </w:tc>
        <w:tc>
          <w:tcPr>
            <w:tcW w:w="651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01F44A44" w14:textId="19A5BD0E" w:rsidR="004C18F8" w:rsidRPr="00803DFB" w:rsidRDefault="004C18F8" w:rsidP="001D30D4">
            <w:pPr>
              <w:pStyle w:val="Tablenormalcondensed"/>
              <w:rPr>
                <w:lang w:val="en-AU"/>
              </w:rPr>
            </w:pPr>
            <w:r w:rsidRPr="00803DFB">
              <w:rPr>
                <w:lang w:val="en-AU"/>
              </w:rPr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13D1C189" w14:textId="06529376" w:rsidR="004C18F8" w:rsidRPr="00803DFB" w:rsidRDefault="004C18F8" w:rsidP="001D30D4">
            <w:pPr>
              <w:pStyle w:val="Tablenormalcondensed"/>
              <w:rPr>
                <w:lang w:val="en-AU"/>
              </w:rPr>
            </w:pPr>
            <w:r w:rsidRPr="00803DFB">
              <w:rPr>
                <w:lang w:val="en-AU"/>
              </w:rPr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70FA6C67" w14:textId="16C15ADB" w:rsidR="004C18F8" w:rsidRPr="00803DFB" w:rsidRDefault="004C18F8" w:rsidP="001D30D4">
            <w:pPr>
              <w:pStyle w:val="Tablenormalcondensed"/>
              <w:rPr>
                <w:lang w:val="en-AU"/>
              </w:rPr>
            </w:pPr>
          </w:p>
        </w:tc>
        <w:tc>
          <w:tcPr>
            <w:tcW w:w="651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521D8EC6" w14:textId="77777777" w:rsidR="004C18F8" w:rsidRPr="00803DFB" w:rsidRDefault="004C18F8" w:rsidP="00773DEB">
            <w:pPr>
              <w:pStyle w:val="Tablenormalcondensed"/>
              <w:numPr>
                <w:ilvl w:val="0"/>
                <w:numId w:val="47"/>
              </w:numPr>
              <w:rPr>
                <w:lang w:val="en-AU"/>
              </w:rPr>
            </w:pPr>
          </w:p>
        </w:tc>
        <w:tc>
          <w:tcPr>
            <w:tcW w:w="65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52FB165F" w14:textId="77777777" w:rsidR="004C18F8" w:rsidRPr="00803DFB" w:rsidRDefault="004C18F8" w:rsidP="001D30D4">
            <w:pPr>
              <w:pStyle w:val="Tablenormalcondensed"/>
              <w:rPr>
                <w:lang w:val="en-AU"/>
              </w:rPr>
            </w:pPr>
          </w:p>
        </w:tc>
        <w:tc>
          <w:tcPr>
            <w:tcW w:w="65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</w:tcBorders>
            <w:shd w:val="clear" w:color="auto" w:fill="auto"/>
            <w:vAlign w:val="center"/>
          </w:tcPr>
          <w:p w14:paraId="05962F8E" w14:textId="77777777" w:rsidR="004C18F8" w:rsidRPr="00803DFB" w:rsidRDefault="004C18F8" w:rsidP="00773DEB">
            <w:pPr>
              <w:pStyle w:val="Tablenormalcondensed"/>
              <w:numPr>
                <w:ilvl w:val="0"/>
                <w:numId w:val="46"/>
              </w:numPr>
              <w:rPr>
                <w:lang w:val="en-AU"/>
              </w:rPr>
            </w:pPr>
          </w:p>
        </w:tc>
      </w:tr>
      <w:tr w:rsidR="004C18F8" w:rsidRPr="00803DFB" w14:paraId="2CF0610C" w14:textId="77777777" w:rsidTr="00F47EDA">
        <w:trPr>
          <w:trHeight w:val="345"/>
        </w:trPr>
        <w:tc>
          <w:tcPr>
            <w:tcW w:w="1134" w:type="dxa"/>
            <w:vMerge/>
            <w:tcBorders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7AB05755" w14:textId="77777777" w:rsidR="004C18F8" w:rsidRPr="50C76BBD" w:rsidRDefault="004C18F8" w:rsidP="50C76BBD">
            <w:pPr>
              <w:pStyle w:val="Tablenormalcondensed"/>
              <w:rPr>
                <w:lang w:val="en-AU"/>
              </w:rPr>
            </w:pPr>
          </w:p>
        </w:tc>
        <w:tc>
          <w:tcPr>
            <w:tcW w:w="4708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</w:tcPr>
          <w:p w14:paraId="5A1347BF" w14:textId="0B592EFD" w:rsidR="004C18F8" w:rsidRPr="50C76BBD" w:rsidRDefault="004C18F8" w:rsidP="50C76BBD">
            <w:pPr>
              <w:spacing w:before="40" w:after="40"/>
              <w:rPr>
                <w:rFonts w:asciiTheme="minorHAnsi" w:hAnsiTheme="minorHAnsi" w:cs="Arial Mäori"/>
                <w:lang w:val="en-AU"/>
              </w:rPr>
            </w:pPr>
            <w:r>
              <w:rPr>
                <w:rFonts w:asciiTheme="minorHAnsi" w:hAnsiTheme="minorHAnsi" w:cs="Arial Mäori"/>
                <w:szCs w:val="22"/>
                <w:lang w:val="en-AU"/>
              </w:rPr>
              <w:t>Internal colleague</w:t>
            </w:r>
            <w:r w:rsidR="00420B46">
              <w:rPr>
                <w:rFonts w:asciiTheme="minorHAnsi" w:hAnsiTheme="minorHAnsi" w:cs="Arial Mäori"/>
                <w:szCs w:val="22"/>
                <w:lang w:val="en-AU"/>
              </w:rPr>
              <w:t xml:space="preserve"> (</w:t>
            </w:r>
            <w:r>
              <w:rPr>
                <w:rFonts w:asciiTheme="minorHAnsi" w:hAnsiTheme="minorHAnsi" w:cs="Arial Mäori"/>
                <w:szCs w:val="22"/>
                <w:lang w:val="en-AU"/>
              </w:rPr>
              <w:t>HR, Communications)</w:t>
            </w:r>
          </w:p>
        </w:tc>
        <w:tc>
          <w:tcPr>
            <w:tcW w:w="651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30B44B92" w14:textId="77777777" w:rsidR="004C18F8" w:rsidRPr="00803DFB" w:rsidRDefault="004C18F8" w:rsidP="001D30D4">
            <w:pPr>
              <w:pStyle w:val="Tablenormalcondensed"/>
              <w:rPr>
                <w:lang w:val="en-AU"/>
              </w:rPr>
            </w:pPr>
          </w:p>
        </w:tc>
        <w:tc>
          <w:tcPr>
            <w:tcW w:w="65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0FC3EA12" w14:textId="07B04B5F" w:rsidR="004C18F8" w:rsidRPr="00803DFB" w:rsidRDefault="004C18F8" w:rsidP="001D30D4">
            <w:pPr>
              <w:pStyle w:val="Tablenormalcondensed"/>
              <w:rPr>
                <w:lang w:val="en-AU"/>
              </w:rPr>
            </w:pPr>
            <w:r w:rsidRPr="00803DFB">
              <w:rPr>
                <w:lang w:val="en-AU"/>
              </w:rPr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69F779B2" w14:textId="77777777" w:rsidR="004C18F8" w:rsidRPr="00803DFB" w:rsidRDefault="004C18F8" w:rsidP="001D30D4">
            <w:pPr>
              <w:pStyle w:val="Tablenormalcondensed"/>
              <w:rPr>
                <w:lang w:val="en-AU"/>
              </w:rPr>
            </w:pPr>
          </w:p>
        </w:tc>
        <w:tc>
          <w:tcPr>
            <w:tcW w:w="651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5604949A" w14:textId="11482C85" w:rsidR="004C18F8" w:rsidRPr="00803DFB" w:rsidRDefault="004C18F8" w:rsidP="001D30D4">
            <w:pPr>
              <w:pStyle w:val="Tablenormalcondensed"/>
              <w:rPr>
                <w:lang w:val="en-AU"/>
              </w:rPr>
            </w:pPr>
            <w:r w:rsidRPr="00803DFB">
              <w:rPr>
                <w:lang w:val="en-AU"/>
              </w:rPr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08C5CA37" w14:textId="77777777" w:rsidR="004C18F8" w:rsidRPr="00803DFB" w:rsidRDefault="004C18F8" w:rsidP="001D30D4">
            <w:pPr>
              <w:pStyle w:val="Tablenormalcondensed"/>
              <w:rPr>
                <w:lang w:val="en-AU"/>
              </w:rPr>
            </w:pPr>
          </w:p>
        </w:tc>
        <w:tc>
          <w:tcPr>
            <w:tcW w:w="65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</w:tcBorders>
            <w:shd w:val="clear" w:color="auto" w:fill="auto"/>
            <w:vAlign w:val="center"/>
          </w:tcPr>
          <w:p w14:paraId="26EB5388" w14:textId="77777777" w:rsidR="004C18F8" w:rsidRPr="00803DFB" w:rsidRDefault="004C18F8" w:rsidP="001D30D4">
            <w:pPr>
              <w:pStyle w:val="Tablenormalcondensed"/>
              <w:rPr>
                <w:lang w:val="en-AU"/>
              </w:rPr>
            </w:pPr>
          </w:p>
        </w:tc>
      </w:tr>
      <w:tr w:rsidR="00420B46" w:rsidRPr="00803DFB" w14:paraId="471E50F7" w14:textId="77777777" w:rsidTr="007C3BDD">
        <w:trPr>
          <w:trHeight w:val="233"/>
        </w:trPr>
        <w:tc>
          <w:tcPr>
            <w:tcW w:w="1134" w:type="dxa"/>
            <w:tcBorders>
              <w:top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7FFC8165" w14:textId="77777777" w:rsidR="00420B46" w:rsidRPr="50C76BBD" w:rsidRDefault="00420B46" w:rsidP="50C76BBD">
            <w:pPr>
              <w:pStyle w:val="Tablenormalcondensed"/>
              <w:rPr>
                <w:lang w:val="en-AU"/>
              </w:rPr>
            </w:pPr>
          </w:p>
        </w:tc>
        <w:tc>
          <w:tcPr>
            <w:tcW w:w="4708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14FD0837" w14:textId="7F5293A2" w:rsidR="00420B46" w:rsidRPr="50C76BBD" w:rsidRDefault="00420B46" w:rsidP="50C76BBD">
            <w:pPr>
              <w:pStyle w:val="Tablenormalcondensed"/>
              <w:rPr>
                <w:lang w:val="en-AU"/>
              </w:rPr>
            </w:pPr>
            <w:r>
              <w:rPr>
                <w:lang w:val="en-AU"/>
              </w:rPr>
              <w:t>Finance Graduates</w:t>
            </w:r>
          </w:p>
        </w:tc>
        <w:tc>
          <w:tcPr>
            <w:tcW w:w="651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4A30D7A8" w14:textId="5109EB27" w:rsidR="00420B46" w:rsidRPr="00803DFB" w:rsidRDefault="00420B46" w:rsidP="001D30D4">
            <w:pPr>
              <w:pStyle w:val="Tablenormalcondensed"/>
              <w:rPr>
                <w:lang w:val="en-AU"/>
              </w:rPr>
            </w:pPr>
            <w:r w:rsidRPr="00803DFB">
              <w:rPr>
                <w:lang w:val="en-AU"/>
              </w:rPr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4ECE3247" w14:textId="27C49A94" w:rsidR="00420B46" w:rsidRPr="00803DFB" w:rsidRDefault="00420B46" w:rsidP="001D30D4">
            <w:pPr>
              <w:pStyle w:val="Tablenormalcondensed"/>
              <w:rPr>
                <w:lang w:val="en-AU"/>
              </w:rPr>
            </w:pPr>
          </w:p>
        </w:tc>
        <w:tc>
          <w:tcPr>
            <w:tcW w:w="65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576BBD5C" w14:textId="6C0359DA" w:rsidR="00420B46" w:rsidRPr="00803DFB" w:rsidRDefault="00420B46" w:rsidP="001D30D4">
            <w:pPr>
              <w:pStyle w:val="Tablenormalcondensed"/>
              <w:rPr>
                <w:lang w:val="en-AU"/>
              </w:rPr>
            </w:pPr>
          </w:p>
        </w:tc>
        <w:tc>
          <w:tcPr>
            <w:tcW w:w="651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5B4C5E04" w14:textId="6F05E3B4" w:rsidR="00420B46" w:rsidRPr="00803DFB" w:rsidRDefault="00420B46" w:rsidP="001D30D4">
            <w:pPr>
              <w:pStyle w:val="Tablenormalcondensed"/>
              <w:rPr>
                <w:lang w:val="en-AU"/>
              </w:rPr>
            </w:pPr>
            <w:r w:rsidRPr="00803DFB">
              <w:rPr>
                <w:lang w:val="en-AU"/>
              </w:rPr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1BBFB95D" w14:textId="579AFA67" w:rsidR="00420B46" w:rsidRPr="00803DFB" w:rsidRDefault="00420B46" w:rsidP="001D30D4">
            <w:pPr>
              <w:pStyle w:val="Tablenormalcondensed"/>
              <w:rPr>
                <w:highlight w:val="yellow"/>
                <w:lang w:val="en-AU"/>
              </w:rPr>
            </w:pPr>
          </w:p>
        </w:tc>
        <w:tc>
          <w:tcPr>
            <w:tcW w:w="65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</w:tcBorders>
            <w:shd w:val="clear" w:color="auto" w:fill="auto"/>
            <w:vAlign w:val="center"/>
          </w:tcPr>
          <w:p w14:paraId="2536EC92" w14:textId="6F852525" w:rsidR="00420B46" w:rsidRPr="00803DFB" w:rsidRDefault="00420B46" w:rsidP="001D30D4">
            <w:pPr>
              <w:pStyle w:val="Tablenormalcondensed"/>
              <w:rPr>
                <w:highlight w:val="yellow"/>
                <w:lang w:val="en-AU"/>
              </w:rPr>
            </w:pPr>
          </w:p>
        </w:tc>
      </w:tr>
      <w:tr w:rsidR="004C18F8" w:rsidRPr="00803DFB" w14:paraId="47671157" w14:textId="77777777" w:rsidTr="007C3BDD">
        <w:trPr>
          <w:trHeight w:val="233"/>
        </w:trPr>
        <w:tc>
          <w:tcPr>
            <w:tcW w:w="1134" w:type="dxa"/>
            <w:vMerge w:val="restart"/>
            <w:tcBorders>
              <w:top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4767114F" w14:textId="77777777" w:rsidR="004C18F8" w:rsidRPr="00803DFB" w:rsidRDefault="004C18F8" w:rsidP="50C76BBD">
            <w:pPr>
              <w:pStyle w:val="Tablenormalcondensed"/>
              <w:rPr>
                <w:lang w:val="en-AU"/>
              </w:rPr>
            </w:pPr>
            <w:r w:rsidRPr="50C76BBD">
              <w:rPr>
                <w:lang w:val="en-AU"/>
              </w:rPr>
              <w:t>External</w:t>
            </w:r>
          </w:p>
        </w:tc>
        <w:tc>
          <w:tcPr>
            <w:tcW w:w="4708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47671150" w14:textId="77777777" w:rsidR="004C18F8" w:rsidRPr="00803DFB" w:rsidRDefault="004C18F8" w:rsidP="50C76BBD">
            <w:pPr>
              <w:pStyle w:val="Tablenormalcondensed"/>
              <w:rPr>
                <w:lang w:val="en-AU"/>
              </w:rPr>
            </w:pPr>
            <w:r w:rsidRPr="50C76BBD">
              <w:rPr>
                <w:lang w:val="en-AU"/>
              </w:rPr>
              <w:t>Vendors/Suppliers</w:t>
            </w:r>
          </w:p>
        </w:tc>
        <w:tc>
          <w:tcPr>
            <w:tcW w:w="651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47671151" w14:textId="77777777" w:rsidR="004C18F8" w:rsidRPr="00803DFB" w:rsidRDefault="004C18F8" w:rsidP="001D30D4">
            <w:pPr>
              <w:pStyle w:val="Tablenormalcondensed"/>
              <w:rPr>
                <w:lang w:val="en-AU"/>
              </w:rPr>
            </w:pPr>
            <w:r w:rsidRPr="00803DFB">
              <w:rPr>
                <w:lang w:val="en-AU"/>
              </w:rPr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47671152" w14:textId="18E095DA" w:rsidR="004C18F8" w:rsidRPr="00803DFB" w:rsidRDefault="004C18F8" w:rsidP="001D30D4">
            <w:pPr>
              <w:pStyle w:val="Tablenormalcondensed"/>
              <w:rPr>
                <w:lang w:val="en-AU"/>
              </w:rPr>
            </w:pPr>
            <w:r w:rsidRPr="00803DFB">
              <w:rPr>
                <w:lang w:val="en-AU"/>
              </w:rPr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47671153" w14:textId="77777777" w:rsidR="004C18F8" w:rsidRPr="00803DFB" w:rsidRDefault="004C18F8" w:rsidP="001D30D4">
            <w:pPr>
              <w:pStyle w:val="Tablenormalcondensed"/>
              <w:rPr>
                <w:lang w:val="en-AU"/>
              </w:rPr>
            </w:pPr>
          </w:p>
        </w:tc>
        <w:tc>
          <w:tcPr>
            <w:tcW w:w="651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47671154" w14:textId="77777777" w:rsidR="004C18F8" w:rsidRPr="00803DFB" w:rsidRDefault="004C18F8" w:rsidP="001D30D4">
            <w:pPr>
              <w:pStyle w:val="Tablenormalcondensed"/>
              <w:rPr>
                <w:lang w:val="en-AU"/>
              </w:rPr>
            </w:pPr>
            <w:r w:rsidRPr="00803DFB">
              <w:rPr>
                <w:lang w:val="en-AU"/>
              </w:rPr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47671155" w14:textId="77777777" w:rsidR="004C18F8" w:rsidRPr="00803DFB" w:rsidRDefault="004C18F8" w:rsidP="001D30D4">
            <w:pPr>
              <w:pStyle w:val="Tablenormalcondensed"/>
              <w:rPr>
                <w:highlight w:val="yellow"/>
                <w:lang w:val="en-AU"/>
              </w:rPr>
            </w:pPr>
          </w:p>
        </w:tc>
        <w:tc>
          <w:tcPr>
            <w:tcW w:w="65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</w:tcBorders>
            <w:shd w:val="clear" w:color="auto" w:fill="auto"/>
            <w:vAlign w:val="center"/>
          </w:tcPr>
          <w:p w14:paraId="47671156" w14:textId="77777777" w:rsidR="004C18F8" w:rsidRPr="00803DFB" w:rsidRDefault="004C18F8" w:rsidP="001D30D4">
            <w:pPr>
              <w:pStyle w:val="Tablenormalcondensed"/>
              <w:rPr>
                <w:highlight w:val="yellow"/>
                <w:lang w:val="en-AU"/>
              </w:rPr>
            </w:pPr>
          </w:p>
        </w:tc>
      </w:tr>
      <w:tr w:rsidR="004C18F8" w:rsidRPr="00803DFB" w14:paraId="0C19F6D4" w14:textId="77777777" w:rsidTr="007C3BDD">
        <w:trPr>
          <w:trHeight w:val="233"/>
        </w:trPr>
        <w:tc>
          <w:tcPr>
            <w:tcW w:w="1134" w:type="dxa"/>
            <w:vMerge/>
            <w:tcBorders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0DF45FCF" w14:textId="77777777" w:rsidR="004C18F8" w:rsidRPr="50C76BBD" w:rsidRDefault="004C18F8" w:rsidP="50C76BBD">
            <w:pPr>
              <w:pStyle w:val="Tablenormalcondensed"/>
              <w:rPr>
                <w:lang w:val="en-AU"/>
              </w:rPr>
            </w:pPr>
          </w:p>
        </w:tc>
        <w:tc>
          <w:tcPr>
            <w:tcW w:w="4708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730C34A1" w14:textId="5E2A4D37" w:rsidR="004C18F8" w:rsidRPr="50C76BBD" w:rsidRDefault="004C18F8" w:rsidP="50C76BBD">
            <w:pPr>
              <w:pStyle w:val="Tablenormalcondensed"/>
              <w:rPr>
                <w:lang w:val="en-AU"/>
              </w:rPr>
            </w:pPr>
            <w:r>
              <w:rPr>
                <w:lang w:val="en-AU"/>
              </w:rPr>
              <w:t>Professional accounting bodies</w:t>
            </w:r>
          </w:p>
        </w:tc>
        <w:tc>
          <w:tcPr>
            <w:tcW w:w="651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364BF9AD" w14:textId="77777777" w:rsidR="004C18F8" w:rsidRPr="00803DFB" w:rsidRDefault="004C18F8" w:rsidP="001D30D4">
            <w:pPr>
              <w:pStyle w:val="Tablenormalcondensed"/>
              <w:rPr>
                <w:lang w:val="en-AU"/>
              </w:rPr>
            </w:pPr>
          </w:p>
        </w:tc>
        <w:tc>
          <w:tcPr>
            <w:tcW w:w="65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1BB63EFC" w14:textId="42E8934C" w:rsidR="004C18F8" w:rsidRPr="00803DFB" w:rsidRDefault="004C18F8" w:rsidP="001D30D4">
            <w:pPr>
              <w:pStyle w:val="Tablenormalcondensed"/>
              <w:rPr>
                <w:lang w:val="en-AU"/>
              </w:rPr>
            </w:pPr>
            <w:r w:rsidRPr="00803DFB">
              <w:rPr>
                <w:lang w:val="en-AU"/>
              </w:rPr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399B1AEB" w14:textId="77777777" w:rsidR="004C18F8" w:rsidRPr="00803DFB" w:rsidRDefault="004C18F8" w:rsidP="001D30D4">
            <w:pPr>
              <w:pStyle w:val="Tablenormalcondensed"/>
              <w:rPr>
                <w:lang w:val="en-AU"/>
              </w:rPr>
            </w:pPr>
          </w:p>
        </w:tc>
        <w:tc>
          <w:tcPr>
            <w:tcW w:w="651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0E648D41" w14:textId="6F67A904" w:rsidR="004C18F8" w:rsidRPr="00803DFB" w:rsidRDefault="004C18F8" w:rsidP="001D30D4">
            <w:pPr>
              <w:pStyle w:val="Tablenormalcondensed"/>
              <w:rPr>
                <w:lang w:val="en-AU"/>
              </w:rPr>
            </w:pPr>
            <w:r w:rsidRPr="00803DFB">
              <w:rPr>
                <w:lang w:val="en-AU"/>
              </w:rPr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428BAEF6" w14:textId="77777777" w:rsidR="004C18F8" w:rsidRPr="00803DFB" w:rsidRDefault="004C18F8" w:rsidP="001D30D4">
            <w:pPr>
              <w:pStyle w:val="Tablenormalcondensed"/>
              <w:rPr>
                <w:highlight w:val="yellow"/>
                <w:lang w:val="en-AU"/>
              </w:rPr>
            </w:pPr>
          </w:p>
        </w:tc>
        <w:tc>
          <w:tcPr>
            <w:tcW w:w="65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</w:tcBorders>
            <w:shd w:val="clear" w:color="auto" w:fill="auto"/>
            <w:vAlign w:val="center"/>
          </w:tcPr>
          <w:p w14:paraId="03C3DDA0" w14:textId="77777777" w:rsidR="004C18F8" w:rsidRPr="00803DFB" w:rsidRDefault="004C18F8" w:rsidP="001D30D4">
            <w:pPr>
              <w:pStyle w:val="Tablenormalcondensed"/>
              <w:rPr>
                <w:highlight w:val="yellow"/>
                <w:lang w:val="en-AU"/>
              </w:rPr>
            </w:pPr>
          </w:p>
        </w:tc>
      </w:tr>
    </w:tbl>
    <w:p w14:paraId="47671158" w14:textId="77777777" w:rsidR="008023C3" w:rsidRPr="00803DFB" w:rsidRDefault="00554FDB" w:rsidP="00883B1E">
      <w:pPr>
        <w:pStyle w:val="Tinyline"/>
        <w:rPr>
          <w:lang w:val="en-AU"/>
        </w:rPr>
      </w:pPr>
    </w:p>
    <w:p w14:paraId="47671159" w14:textId="77777777" w:rsidR="00075526" w:rsidRPr="00803DFB" w:rsidRDefault="00554FDB" w:rsidP="00883B1E">
      <w:pPr>
        <w:pStyle w:val="Tinyline"/>
        <w:rPr>
          <w:lang w:val="en-AU"/>
        </w:rPr>
      </w:pPr>
    </w:p>
    <w:tbl>
      <w:tblPr>
        <w:tblStyle w:val="Blanktable"/>
        <w:tblW w:w="0" w:type="auto"/>
        <w:tblBorders>
          <w:top w:val="single" w:sz="6" w:space="0" w:color="1F546B" w:themeColor="text2"/>
          <w:left w:val="single" w:sz="6" w:space="0" w:color="1F546B" w:themeColor="text2"/>
          <w:bottom w:val="single" w:sz="6" w:space="0" w:color="1F546B" w:themeColor="text2"/>
          <w:right w:val="single" w:sz="6" w:space="0" w:color="1F546B" w:themeColor="text2"/>
          <w:insideH w:val="single" w:sz="6" w:space="0" w:color="1F546B" w:themeColor="text2"/>
          <w:insideV w:val="single" w:sz="6" w:space="0" w:color="1F546B" w:themeColor="text2"/>
        </w:tblBorders>
        <w:tblLook w:val="04A0" w:firstRow="1" w:lastRow="0" w:firstColumn="1" w:lastColumn="0" w:noHBand="0" w:noVBand="1"/>
      </w:tblPr>
      <w:tblGrid>
        <w:gridCol w:w="4766"/>
        <w:gridCol w:w="4749"/>
      </w:tblGrid>
      <w:tr w:rsidR="00075526" w:rsidRPr="00803DFB" w14:paraId="4767115B" w14:textId="77777777" w:rsidTr="50C76BBD">
        <w:trPr>
          <w:tblHeader/>
        </w:trPr>
        <w:tc>
          <w:tcPr>
            <w:tcW w:w="9747" w:type="dxa"/>
            <w:gridSpan w:val="2"/>
            <w:tcBorders>
              <w:top w:val="single" w:sz="6" w:space="0" w:color="1F546B" w:themeColor="text2"/>
              <w:left w:val="single" w:sz="6" w:space="0" w:color="1F546B" w:themeColor="text2"/>
              <w:bottom w:val="nil"/>
              <w:right w:val="single" w:sz="6" w:space="0" w:color="1F546B" w:themeColor="text2"/>
            </w:tcBorders>
            <w:shd w:val="clear" w:color="auto" w:fill="1F546B" w:themeFill="text2"/>
          </w:tcPr>
          <w:p w14:paraId="4767115A" w14:textId="77777777" w:rsidR="00075526" w:rsidRPr="00803DFB" w:rsidRDefault="50C76BBD" w:rsidP="50C76BBD">
            <w:pPr>
              <w:pStyle w:val="Tableheading"/>
              <w:rPr>
                <w:lang w:val="en-AU"/>
              </w:rPr>
            </w:pPr>
            <w:r w:rsidRPr="50C76BBD">
              <w:rPr>
                <w:lang w:val="en-AU"/>
              </w:rPr>
              <w:t xml:space="preserve">Your delegations </w:t>
            </w:r>
          </w:p>
        </w:tc>
      </w:tr>
      <w:tr w:rsidR="00075526" w:rsidRPr="00803DFB" w14:paraId="4767115E" w14:textId="77777777" w:rsidTr="50C76BBD">
        <w:tc>
          <w:tcPr>
            <w:tcW w:w="4873" w:type="dxa"/>
            <w:tcBorders>
              <w:top w:val="nil"/>
              <w:left w:val="nil"/>
              <w:bottom w:val="single" w:sz="6" w:space="0" w:color="1F546B" w:themeColor="text2"/>
              <w:right w:val="single" w:sz="6" w:space="0" w:color="1F546B" w:themeColor="text2"/>
            </w:tcBorders>
          </w:tcPr>
          <w:p w14:paraId="4767115C" w14:textId="77777777" w:rsidR="00075526" w:rsidRPr="00803DFB" w:rsidRDefault="50C76BBD" w:rsidP="50C76BBD">
            <w:pPr>
              <w:pStyle w:val="Tablenormal0"/>
              <w:rPr>
                <w:lang w:val="en-AU"/>
              </w:rPr>
            </w:pPr>
            <w:r w:rsidRPr="50C76BBD">
              <w:rPr>
                <w:lang w:val="en-AU"/>
              </w:rPr>
              <w:t>Human Resources and financial delegations</w:t>
            </w:r>
          </w:p>
        </w:tc>
        <w:tc>
          <w:tcPr>
            <w:tcW w:w="4874" w:type="dxa"/>
            <w:tcBorders>
              <w:top w:val="nil"/>
              <w:left w:val="single" w:sz="6" w:space="0" w:color="1F546B" w:themeColor="text2"/>
              <w:bottom w:val="single" w:sz="6" w:space="0" w:color="1F546B" w:themeColor="text2"/>
              <w:right w:val="nil"/>
            </w:tcBorders>
          </w:tcPr>
          <w:p w14:paraId="4767115D" w14:textId="77777777" w:rsidR="00075526" w:rsidRPr="00803DFB" w:rsidRDefault="50C76BBD" w:rsidP="50C76BBD">
            <w:pPr>
              <w:pStyle w:val="Tablenormal0"/>
              <w:rPr>
                <w:lang w:val="en-AU"/>
              </w:rPr>
            </w:pPr>
            <w:r w:rsidRPr="50C76BBD">
              <w:rPr>
                <w:lang w:val="en-AU"/>
              </w:rPr>
              <w:t>Level Z</w:t>
            </w:r>
          </w:p>
        </w:tc>
      </w:tr>
      <w:tr w:rsidR="00075526" w:rsidRPr="00803DFB" w14:paraId="47671161" w14:textId="77777777" w:rsidTr="50C76BBD">
        <w:tc>
          <w:tcPr>
            <w:tcW w:w="4873" w:type="dxa"/>
            <w:tcBorders>
              <w:top w:val="single" w:sz="6" w:space="0" w:color="1F546B" w:themeColor="text2"/>
              <w:left w:val="nil"/>
              <w:bottom w:val="single" w:sz="6" w:space="0" w:color="1F546B" w:themeColor="text2"/>
              <w:right w:val="single" w:sz="6" w:space="0" w:color="1F546B" w:themeColor="text2"/>
            </w:tcBorders>
          </w:tcPr>
          <w:p w14:paraId="4767115F" w14:textId="77777777" w:rsidR="00075526" w:rsidRPr="00803DFB" w:rsidRDefault="50C76BBD" w:rsidP="50C76BBD">
            <w:pPr>
              <w:pStyle w:val="Tablenormal0"/>
              <w:rPr>
                <w:lang w:val="en-AU"/>
              </w:rPr>
            </w:pPr>
            <w:r w:rsidRPr="50C76BBD">
              <w:rPr>
                <w:lang w:val="en-AU"/>
              </w:rPr>
              <w:t>Direct reports</w:t>
            </w:r>
          </w:p>
        </w:tc>
        <w:tc>
          <w:tcPr>
            <w:tcW w:w="487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nil"/>
            </w:tcBorders>
          </w:tcPr>
          <w:p w14:paraId="47671160" w14:textId="77777777" w:rsidR="00075526" w:rsidRPr="00803DFB" w:rsidRDefault="50C76BBD" w:rsidP="50C76BBD">
            <w:pPr>
              <w:pStyle w:val="Tablenormal0"/>
              <w:rPr>
                <w:lang w:val="en-AU"/>
              </w:rPr>
            </w:pPr>
            <w:r w:rsidRPr="50C76BBD">
              <w:rPr>
                <w:lang w:val="en-AU"/>
              </w:rPr>
              <w:t>None</w:t>
            </w:r>
          </w:p>
        </w:tc>
      </w:tr>
    </w:tbl>
    <w:p w14:paraId="47671162" w14:textId="77777777" w:rsidR="00883B1E" w:rsidRPr="00803DFB" w:rsidRDefault="00554FDB" w:rsidP="00883B1E">
      <w:pPr>
        <w:pStyle w:val="Tinyline"/>
        <w:rPr>
          <w:lang w:val="en-AU"/>
        </w:rPr>
      </w:pPr>
    </w:p>
    <w:p w14:paraId="47671163" w14:textId="77777777" w:rsidR="00075526" w:rsidRPr="00803DFB" w:rsidRDefault="00554FDB" w:rsidP="00883B1E">
      <w:pPr>
        <w:pStyle w:val="Tinyline"/>
        <w:rPr>
          <w:lang w:val="en-AU"/>
        </w:rPr>
      </w:pPr>
    </w:p>
    <w:tbl>
      <w:tblPr>
        <w:tblStyle w:val="Blanktable"/>
        <w:tblW w:w="0" w:type="auto"/>
        <w:tblBorders>
          <w:top w:val="single" w:sz="6" w:space="0" w:color="1F546B" w:themeColor="text2"/>
          <w:left w:val="single" w:sz="6" w:space="0" w:color="1F546B" w:themeColor="text2"/>
          <w:bottom w:val="single" w:sz="6" w:space="0" w:color="1F546B" w:themeColor="text2"/>
          <w:right w:val="single" w:sz="6" w:space="0" w:color="1F546B" w:themeColor="text2"/>
          <w:insideH w:val="single" w:sz="6" w:space="0" w:color="1F546B" w:themeColor="text2"/>
          <w:insideV w:val="single" w:sz="6" w:space="0" w:color="1F546B" w:themeColor="text2"/>
        </w:tblBorders>
        <w:tblLook w:val="04A0" w:firstRow="1" w:lastRow="0" w:firstColumn="1" w:lastColumn="0" w:noHBand="0" w:noVBand="1"/>
      </w:tblPr>
      <w:tblGrid>
        <w:gridCol w:w="4744"/>
        <w:gridCol w:w="4771"/>
      </w:tblGrid>
      <w:tr w:rsidR="008023C3" w:rsidRPr="00803DFB" w14:paraId="47671166" w14:textId="77777777" w:rsidTr="50C76BBD">
        <w:trPr>
          <w:tblHeader/>
        </w:trPr>
        <w:tc>
          <w:tcPr>
            <w:tcW w:w="4873" w:type="dxa"/>
            <w:tcBorders>
              <w:top w:val="single" w:sz="6" w:space="0" w:color="1F546B" w:themeColor="text2"/>
              <w:left w:val="single" w:sz="6" w:space="0" w:color="1F546B" w:themeColor="text2"/>
              <w:bottom w:val="nil"/>
              <w:right w:val="single" w:sz="6" w:space="0" w:color="FFFFFF" w:themeColor="background1"/>
            </w:tcBorders>
            <w:shd w:val="clear" w:color="auto" w:fill="1F546B" w:themeFill="text2"/>
          </w:tcPr>
          <w:p w14:paraId="47671164" w14:textId="77777777" w:rsidR="008023C3" w:rsidRPr="00803DFB" w:rsidRDefault="50C76BBD" w:rsidP="50C76BBD">
            <w:pPr>
              <w:pStyle w:val="Tableheading"/>
              <w:rPr>
                <w:lang w:val="en-AU"/>
              </w:rPr>
            </w:pPr>
            <w:r w:rsidRPr="50C76BBD">
              <w:rPr>
                <w:lang w:val="en-AU"/>
              </w:rPr>
              <w:lastRenderedPageBreak/>
              <w:t>Your success profile for this role</w:t>
            </w:r>
          </w:p>
        </w:tc>
        <w:tc>
          <w:tcPr>
            <w:tcW w:w="4874" w:type="dxa"/>
            <w:tcBorders>
              <w:top w:val="single" w:sz="6" w:space="0" w:color="1F546B" w:themeColor="text2"/>
              <w:left w:val="single" w:sz="6" w:space="0" w:color="FFFFFF" w:themeColor="background1"/>
              <w:bottom w:val="nil"/>
              <w:right w:val="single" w:sz="6" w:space="0" w:color="1F546B" w:themeColor="text2"/>
            </w:tcBorders>
            <w:shd w:val="clear" w:color="auto" w:fill="1F546B" w:themeFill="text2"/>
          </w:tcPr>
          <w:p w14:paraId="47671165" w14:textId="77777777" w:rsidR="008023C3" w:rsidRPr="00803DFB" w:rsidRDefault="50C76BBD" w:rsidP="50C76BBD">
            <w:pPr>
              <w:pStyle w:val="Tableheading"/>
              <w:rPr>
                <w:lang w:val="en-AU"/>
              </w:rPr>
            </w:pPr>
            <w:r w:rsidRPr="50C76BBD">
              <w:rPr>
                <w:lang w:val="en-AU"/>
              </w:rPr>
              <w:t>What you will bring specifically</w:t>
            </w:r>
          </w:p>
        </w:tc>
      </w:tr>
      <w:tr w:rsidR="008023C3" w:rsidRPr="00803DFB" w14:paraId="47671181" w14:textId="77777777" w:rsidTr="50C76BBD">
        <w:tc>
          <w:tcPr>
            <w:tcW w:w="4873" w:type="dxa"/>
            <w:tcBorders>
              <w:top w:val="nil"/>
              <w:left w:val="nil"/>
              <w:bottom w:val="single" w:sz="6" w:space="0" w:color="1F546B" w:themeColor="text2"/>
              <w:right w:val="single" w:sz="6" w:space="0" w:color="1F546B" w:themeColor="text2"/>
            </w:tcBorders>
          </w:tcPr>
          <w:p w14:paraId="47671167" w14:textId="77777777" w:rsidR="008023C3" w:rsidRPr="00803DFB" w:rsidRDefault="50C76BBD" w:rsidP="50C76BBD">
            <w:pPr>
              <w:pStyle w:val="Tablenormal0"/>
              <w:rPr>
                <w:lang w:val="en-AU"/>
              </w:rPr>
            </w:pPr>
            <w:r w:rsidRPr="50C76BBD">
              <w:rPr>
                <w:lang w:val="en-AU"/>
              </w:rPr>
              <w:t xml:space="preserve">At DIA, we have a Capability Framework to help guide our people towards the behaviours and skills needed to be successful. The core success profile for this role is </w:t>
            </w:r>
            <w:hyperlink r:id="rId16">
              <w:r w:rsidRPr="50C76BBD">
                <w:rPr>
                  <w:rStyle w:val="Hyperlink"/>
                  <w:lang w:val="en-AU"/>
                </w:rPr>
                <w:t>Valued Contributor</w:t>
              </w:r>
            </w:hyperlink>
            <w:r w:rsidRPr="50C76BBD">
              <w:rPr>
                <w:lang w:val="en-AU"/>
              </w:rPr>
              <w:t>.</w:t>
            </w:r>
            <w:r w:rsidR="00C77DC8">
              <w:br/>
            </w:r>
            <w:r w:rsidR="00C77DC8">
              <w:br/>
            </w:r>
            <w:r w:rsidRPr="50C76BBD">
              <w:rPr>
                <w:b/>
                <w:bCs/>
                <w:lang w:val="en-AU"/>
              </w:rPr>
              <w:t>Keys to Success:</w:t>
            </w:r>
          </w:p>
          <w:p w14:paraId="47671168" w14:textId="77777777" w:rsidR="008023C3" w:rsidRPr="00803DFB" w:rsidRDefault="50C76BBD" w:rsidP="50C76BBD">
            <w:pPr>
              <w:pStyle w:val="Tablebullet"/>
              <w:rPr>
                <w:lang w:val="en-AU"/>
              </w:rPr>
            </w:pPr>
            <w:r w:rsidRPr="50C76BBD">
              <w:rPr>
                <w:lang w:val="en-AU"/>
              </w:rPr>
              <w:t>Customer Focus</w:t>
            </w:r>
          </w:p>
          <w:p w14:paraId="47671169" w14:textId="77777777" w:rsidR="008023C3" w:rsidRPr="00803DFB" w:rsidRDefault="50C76BBD" w:rsidP="50C76BBD">
            <w:pPr>
              <w:pStyle w:val="Tablebullet"/>
              <w:rPr>
                <w:lang w:val="en-AU"/>
              </w:rPr>
            </w:pPr>
            <w:r w:rsidRPr="50C76BBD">
              <w:rPr>
                <w:lang w:val="en-AU"/>
              </w:rPr>
              <w:t>Continuous improvement</w:t>
            </w:r>
          </w:p>
          <w:p w14:paraId="4767116A" w14:textId="77777777" w:rsidR="008023C3" w:rsidRPr="00803DFB" w:rsidRDefault="50C76BBD" w:rsidP="50C76BBD">
            <w:pPr>
              <w:pStyle w:val="Tablebullet"/>
              <w:rPr>
                <w:lang w:val="en-AU"/>
              </w:rPr>
            </w:pPr>
            <w:r w:rsidRPr="50C76BBD">
              <w:rPr>
                <w:lang w:val="en-AU"/>
              </w:rPr>
              <w:t>Teamwork and peer relationships</w:t>
            </w:r>
          </w:p>
          <w:p w14:paraId="4767116B" w14:textId="77777777" w:rsidR="008023C3" w:rsidRPr="00803DFB" w:rsidRDefault="50C76BBD" w:rsidP="50C76BBD">
            <w:pPr>
              <w:pStyle w:val="Tablebullet"/>
              <w:rPr>
                <w:lang w:val="en-AU"/>
              </w:rPr>
            </w:pPr>
            <w:r w:rsidRPr="50C76BBD">
              <w:rPr>
                <w:lang w:val="en-AU"/>
              </w:rPr>
              <w:t>Action oriented</w:t>
            </w:r>
          </w:p>
          <w:p w14:paraId="4767116C" w14:textId="77777777" w:rsidR="008023C3" w:rsidRPr="00803DFB" w:rsidRDefault="50C76BBD" w:rsidP="50C76BBD">
            <w:pPr>
              <w:pStyle w:val="Tablebullet"/>
              <w:rPr>
                <w:lang w:val="en-AU"/>
              </w:rPr>
            </w:pPr>
            <w:r w:rsidRPr="50C76BBD">
              <w:rPr>
                <w:lang w:val="en-AU"/>
              </w:rPr>
              <w:t>Self-development and learning</w:t>
            </w:r>
          </w:p>
          <w:p w14:paraId="4767116D" w14:textId="77777777" w:rsidR="008023C3" w:rsidRPr="00803DFB" w:rsidRDefault="50C76BBD" w:rsidP="50C76BBD">
            <w:pPr>
              <w:pStyle w:val="Tablebullet"/>
              <w:rPr>
                <w:lang w:val="en-AU"/>
              </w:rPr>
            </w:pPr>
            <w:r w:rsidRPr="50C76BBD">
              <w:rPr>
                <w:lang w:val="en-AU"/>
              </w:rPr>
              <w:t>Functional and technical skills</w:t>
            </w:r>
          </w:p>
        </w:tc>
        <w:tc>
          <w:tcPr>
            <w:tcW w:w="4874" w:type="dxa"/>
            <w:tcBorders>
              <w:top w:val="nil"/>
              <w:left w:val="single" w:sz="6" w:space="0" w:color="1F546B" w:themeColor="text2"/>
              <w:bottom w:val="single" w:sz="6" w:space="0" w:color="1F546B" w:themeColor="text2"/>
              <w:right w:val="nil"/>
            </w:tcBorders>
          </w:tcPr>
          <w:p w14:paraId="4767116E" w14:textId="77777777" w:rsidR="008023C3" w:rsidRPr="00803DFB" w:rsidRDefault="50C76BBD" w:rsidP="50C76BBD">
            <w:pPr>
              <w:pStyle w:val="Tablenormal0"/>
              <w:rPr>
                <w:b/>
                <w:bCs/>
                <w:lang w:val="en-AU"/>
              </w:rPr>
            </w:pPr>
            <w:r w:rsidRPr="50C76BBD">
              <w:rPr>
                <w:b/>
                <w:bCs/>
                <w:lang w:val="en-AU"/>
              </w:rPr>
              <w:t xml:space="preserve">Experience: </w:t>
            </w:r>
          </w:p>
          <w:p w14:paraId="599870DA" w14:textId="35C475A9" w:rsidR="00FC30E4" w:rsidRDefault="00FC30E4" w:rsidP="00FC30E4">
            <w:pPr>
              <w:pStyle w:val="Tablebullet"/>
              <w:rPr>
                <w:lang w:val="en-AU"/>
              </w:rPr>
            </w:pPr>
            <w:r w:rsidRPr="00803DFB">
              <w:rPr>
                <w:lang w:val="en-AU"/>
              </w:rPr>
              <w:t>Experience</w:t>
            </w:r>
            <w:r>
              <w:rPr>
                <w:lang w:val="en-AU"/>
              </w:rPr>
              <w:t xml:space="preserve"> working in a complex environment</w:t>
            </w:r>
            <w:r w:rsidRPr="00803DFB">
              <w:rPr>
                <w:lang w:val="en-AU"/>
              </w:rPr>
              <w:t xml:space="preserve"> with stakeholder management across the organisation and external</w:t>
            </w:r>
            <w:r>
              <w:rPr>
                <w:lang w:val="en-AU"/>
              </w:rPr>
              <w:t>ly</w:t>
            </w:r>
            <w:r w:rsidRPr="00803DFB">
              <w:rPr>
                <w:lang w:val="en-AU"/>
              </w:rPr>
              <w:t xml:space="preserve"> </w:t>
            </w:r>
          </w:p>
          <w:p w14:paraId="2C4667DF" w14:textId="77777777" w:rsidR="00FC30E4" w:rsidRPr="00803DFB" w:rsidRDefault="00FC30E4" w:rsidP="00FC30E4">
            <w:pPr>
              <w:pStyle w:val="Tablebullet"/>
              <w:rPr>
                <w:lang w:val="en-AU"/>
              </w:rPr>
            </w:pPr>
            <w:r>
              <w:rPr>
                <w:lang w:val="en-AU"/>
              </w:rPr>
              <w:t>Experiencing working in an environment of change, complexity and/or ambiguity</w:t>
            </w:r>
          </w:p>
          <w:p w14:paraId="240B9F12" w14:textId="77777777" w:rsidR="00FC30E4" w:rsidRPr="00803DFB" w:rsidRDefault="00FC30E4" w:rsidP="00FC30E4">
            <w:pPr>
              <w:pStyle w:val="Tablebullet"/>
              <w:rPr>
                <w:lang w:val="en-AU"/>
              </w:rPr>
            </w:pPr>
            <w:r w:rsidRPr="00803DFB">
              <w:rPr>
                <w:lang w:val="en-AU"/>
              </w:rPr>
              <w:t xml:space="preserve">Experience in managing </w:t>
            </w:r>
            <w:r>
              <w:rPr>
                <w:lang w:val="en-AU"/>
              </w:rPr>
              <w:t>invoicing and goods receipting with an understanding of programme/project accounting practices</w:t>
            </w:r>
          </w:p>
          <w:p w14:paraId="47671175" w14:textId="77777777" w:rsidR="008023C3" w:rsidRPr="00803DFB" w:rsidRDefault="50C76BBD" w:rsidP="50C76BBD">
            <w:pPr>
              <w:pStyle w:val="Tablenormal0"/>
              <w:rPr>
                <w:b/>
                <w:bCs/>
                <w:lang w:val="en-AU"/>
              </w:rPr>
            </w:pPr>
            <w:r w:rsidRPr="50C76BBD">
              <w:rPr>
                <w:b/>
                <w:bCs/>
                <w:lang w:val="en-AU"/>
              </w:rPr>
              <w:t>Knowledge:</w:t>
            </w:r>
          </w:p>
          <w:p w14:paraId="47671176" w14:textId="77777777" w:rsidR="003A72DA" w:rsidRPr="00803DFB" w:rsidRDefault="50C76BBD" w:rsidP="50C76BBD">
            <w:pPr>
              <w:pStyle w:val="Tablebullet"/>
              <w:rPr>
                <w:lang w:val="en-AU" w:eastAsia="en-GB"/>
              </w:rPr>
            </w:pPr>
            <w:r w:rsidRPr="50C76BBD">
              <w:rPr>
                <w:lang w:val="en-AU" w:eastAsia="en-GB"/>
              </w:rPr>
              <w:t xml:space="preserve">Knowledge of and ability to use computer applications effectively for a wide variety of tasks; proficiency with MS Project, Excel, Word, and e-mail </w:t>
            </w:r>
          </w:p>
          <w:p w14:paraId="47671178" w14:textId="77777777" w:rsidR="008023C3" w:rsidRPr="00803DFB" w:rsidRDefault="50C76BBD" w:rsidP="50C76BBD">
            <w:pPr>
              <w:pStyle w:val="Tablenormal0"/>
              <w:rPr>
                <w:b/>
                <w:bCs/>
                <w:lang w:val="en-AU"/>
              </w:rPr>
            </w:pPr>
            <w:r w:rsidRPr="50C76BBD">
              <w:rPr>
                <w:b/>
                <w:bCs/>
                <w:lang w:val="en-AU"/>
              </w:rPr>
              <w:t>Skills:</w:t>
            </w:r>
          </w:p>
          <w:p w14:paraId="47671179" w14:textId="77777777" w:rsidR="003A72DA" w:rsidRPr="00803DFB" w:rsidRDefault="50C76BBD" w:rsidP="50C76BBD">
            <w:pPr>
              <w:pStyle w:val="Tablebullet"/>
              <w:rPr>
                <w:lang w:val="en-AU" w:eastAsia="en-GB"/>
              </w:rPr>
            </w:pPr>
            <w:r w:rsidRPr="50C76BBD">
              <w:rPr>
                <w:lang w:val="en-AU" w:eastAsia="en-GB"/>
              </w:rPr>
              <w:t xml:space="preserve">Excellent administration &amp; organisational skills: the ability to plan, manage and follow through, to ensure the best workflow. Assist with the completion of activities that deliver the results on time. </w:t>
            </w:r>
          </w:p>
          <w:p w14:paraId="4767117A" w14:textId="77777777" w:rsidR="003A72DA" w:rsidRPr="00803DFB" w:rsidRDefault="50C76BBD" w:rsidP="50C76BBD">
            <w:pPr>
              <w:pStyle w:val="Tablebullet"/>
              <w:rPr>
                <w:rFonts w:cs="Arial"/>
                <w:color w:val="000000" w:themeColor="text1"/>
                <w:lang w:val="en-AU" w:eastAsia="en-GB"/>
              </w:rPr>
            </w:pPr>
            <w:r w:rsidRPr="50C76BBD">
              <w:rPr>
                <w:lang w:val="en-AU"/>
              </w:rPr>
              <w:t>Is detailed focused with the ability to anticipate risks and the consequences of decisions and commitments</w:t>
            </w:r>
          </w:p>
          <w:p w14:paraId="4767117B" w14:textId="77777777" w:rsidR="003A72DA" w:rsidRPr="00803DFB" w:rsidRDefault="50C76BBD" w:rsidP="50C76BBD">
            <w:pPr>
              <w:pStyle w:val="Tablebullet"/>
              <w:rPr>
                <w:lang w:val="en-AU"/>
              </w:rPr>
            </w:pPr>
            <w:r w:rsidRPr="50C76BBD">
              <w:rPr>
                <w:lang w:val="en-AU"/>
              </w:rPr>
              <w:t>Strong stakeholder management skills – able to build and maintain effective working relationships</w:t>
            </w:r>
          </w:p>
          <w:p w14:paraId="4767117C" w14:textId="2F014190" w:rsidR="008023C3" w:rsidRDefault="50C76BBD" w:rsidP="50C76BBD">
            <w:pPr>
              <w:pStyle w:val="Tablebullet"/>
              <w:rPr>
                <w:lang w:val="en-AU"/>
              </w:rPr>
            </w:pPr>
            <w:r w:rsidRPr="50C76BBD">
              <w:rPr>
                <w:lang w:val="en-AU"/>
              </w:rPr>
              <w:t>Sound communication skills – both oral and written – able to produce clear, concise and fit-for-purpose project documentation</w:t>
            </w:r>
          </w:p>
          <w:p w14:paraId="5E3D0874" w14:textId="77777777" w:rsidR="00D94200" w:rsidRPr="00803DFB" w:rsidRDefault="00D94200" w:rsidP="00D94200">
            <w:pPr>
              <w:pStyle w:val="Tablebullet"/>
              <w:numPr>
                <w:ilvl w:val="0"/>
                <w:numId w:val="0"/>
              </w:numPr>
              <w:ind w:left="357"/>
              <w:rPr>
                <w:lang w:val="en-AU"/>
              </w:rPr>
            </w:pPr>
          </w:p>
          <w:p w14:paraId="3892A6C1" w14:textId="7507A7D5" w:rsidR="00773DEB" w:rsidRPr="002E3897" w:rsidRDefault="50C76BBD" w:rsidP="002E3897">
            <w:pPr>
              <w:pStyle w:val="Tablenormal0"/>
              <w:rPr>
                <w:b/>
                <w:bCs/>
                <w:lang w:val="en-AU"/>
              </w:rPr>
            </w:pPr>
            <w:r w:rsidRPr="50C76BBD">
              <w:rPr>
                <w:b/>
                <w:bCs/>
                <w:lang w:val="en-AU"/>
              </w:rPr>
              <w:t>Other requirements:</w:t>
            </w:r>
          </w:p>
          <w:p w14:paraId="6D13FD06" w14:textId="77777777" w:rsidR="004C18F8" w:rsidRPr="004E7AC7" w:rsidRDefault="004C18F8" w:rsidP="004C18F8">
            <w:pPr>
              <w:pStyle w:val="Tablebullet"/>
              <w:rPr>
                <w:lang w:val="en-AU"/>
              </w:rPr>
            </w:pPr>
            <w:r>
              <w:rPr>
                <w:lang w:val="en-AU"/>
              </w:rPr>
              <w:t>Experience in Programme Coordination an advantage</w:t>
            </w:r>
          </w:p>
          <w:p w14:paraId="47671180" w14:textId="32DEB0E3" w:rsidR="004C18F8" w:rsidRPr="00803DFB" w:rsidRDefault="004C18F8" w:rsidP="004C18F8">
            <w:pPr>
              <w:pStyle w:val="Tablebullet"/>
              <w:rPr>
                <w:lang w:val="en-AU"/>
              </w:rPr>
            </w:pPr>
            <w:r>
              <w:t>A proven aptitude for working in a highly collaborative, supportive and energetic manner</w:t>
            </w:r>
          </w:p>
        </w:tc>
      </w:tr>
    </w:tbl>
    <w:p w14:paraId="47671182" w14:textId="77777777" w:rsidR="001676BD" w:rsidRPr="00803DFB" w:rsidRDefault="00554FDB" w:rsidP="00B90EE6">
      <w:pPr>
        <w:pStyle w:val="Tinyline"/>
        <w:rPr>
          <w:lang w:val="en-AU"/>
        </w:rPr>
      </w:pPr>
    </w:p>
    <w:sectPr w:rsidR="001676BD" w:rsidRPr="00803DFB" w:rsidSect="00952122">
      <w:pgSz w:w="11907" w:h="16840" w:code="9"/>
      <w:pgMar w:top="1134" w:right="1134" w:bottom="992" w:left="1134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F8202" w14:textId="77777777" w:rsidR="00812754" w:rsidRDefault="00812754">
      <w:r>
        <w:separator/>
      </w:r>
    </w:p>
    <w:p w14:paraId="25EB49A4" w14:textId="77777777" w:rsidR="00812754" w:rsidRDefault="00812754"/>
    <w:p w14:paraId="4E74D3EC" w14:textId="77777777" w:rsidR="00812754" w:rsidRDefault="00812754"/>
  </w:endnote>
  <w:endnote w:type="continuationSeparator" w:id="0">
    <w:p w14:paraId="69828862" w14:textId="77777777" w:rsidR="00812754" w:rsidRDefault="00812754">
      <w:r>
        <w:continuationSeparator/>
      </w:r>
    </w:p>
    <w:p w14:paraId="4FB70D50" w14:textId="77777777" w:rsidR="00812754" w:rsidRDefault="00812754"/>
    <w:p w14:paraId="3C869D9D" w14:textId="77777777" w:rsidR="00812754" w:rsidRDefault="008127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Mäori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71194" w14:textId="77777777" w:rsidR="001D062E" w:rsidRDefault="00C77DC8" w:rsidP="001C15EE">
    <w:pPr>
      <w:pStyle w:val="Footer"/>
      <w:tabs>
        <w:tab w:val="right" w:pos="9639"/>
      </w:tabs>
      <w:ind w:right="-1"/>
    </w:pPr>
    <w:r>
      <w:tab/>
      <w:t xml:space="preserve">Page </w:t>
    </w:r>
    <w:r w:rsidR="00560ED2">
      <w:rPr>
        <w:noProof/>
      </w:rPr>
      <w:fldChar w:fldCharType="begin"/>
    </w:r>
    <w:r w:rsidR="00560ED2">
      <w:instrText xml:space="preserve"> PAGE  \* Arabic  \* MERGEFORMAT </w:instrText>
    </w:r>
    <w:r w:rsidR="00560ED2">
      <w:fldChar w:fldCharType="separate"/>
    </w:r>
    <w:r w:rsidR="00387B15">
      <w:rPr>
        <w:noProof/>
      </w:rPr>
      <w:t>2</w:t>
    </w:r>
    <w:r w:rsidR="00560ED2">
      <w:rPr>
        <w:noProof/>
      </w:rPr>
      <w:fldChar w:fldCharType="end"/>
    </w:r>
    <w:r>
      <w:t xml:space="preserve"> of </w:t>
    </w:r>
    <w:r w:rsidR="00554FDB">
      <w:fldChar w:fldCharType="begin"/>
    </w:r>
    <w:r w:rsidR="00554FDB">
      <w:instrText xml:space="preserve"> NUMPAGES   \* MERGEFORMAT </w:instrText>
    </w:r>
    <w:r w:rsidR="00554FDB">
      <w:fldChar w:fldCharType="separate"/>
    </w:r>
    <w:r w:rsidR="00387B15">
      <w:rPr>
        <w:noProof/>
      </w:rPr>
      <w:t>5</w:t>
    </w:r>
    <w:r w:rsidR="00554FD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71196" w14:textId="55627FBE" w:rsidR="001D062E" w:rsidRDefault="001362DA" w:rsidP="001C15EE">
    <w:pPr>
      <w:pStyle w:val="Footer"/>
      <w:tabs>
        <w:tab w:val="right" w:pos="9639"/>
      </w:tabs>
      <w:ind w:right="-1"/>
    </w:pPr>
    <w:r>
      <w:rPr>
        <w:noProof/>
        <w:lang w:eastAsia="en-NZ"/>
      </w:rPr>
      <w:drawing>
        <wp:anchor distT="0" distB="0" distL="114300" distR="114300" simplePos="0" relativeHeight="251659776" behindDoc="0" locked="0" layoutInCell="1" allowOverlap="1" wp14:anchorId="3ECB7A35" wp14:editId="4ABEC875">
          <wp:simplePos x="0" y="0"/>
          <wp:positionH relativeFrom="column">
            <wp:posOffset>4317833</wp:posOffset>
          </wp:positionH>
          <wp:positionV relativeFrom="paragraph">
            <wp:posOffset>-244274</wp:posOffset>
          </wp:positionV>
          <wp:extent cx="2338705" cy="627380"/>
          <wp:effectExtent l="0" t="0" r="0" b="1270"/>
          <wp:wrapSquare wrapText="bothSides"/>
          <wp:docPr id="5" name="Picture 5" descr="T:\Logos\DIA Logo\DIA Logo - Black (Word Template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Logos\DIA Logo\DIA Logo - Black (Word Templates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5EBCA" w14:textId="77777777" w:rsidR="00812754" w:rsidRDefault="00812754" w:rsidP="00FB1990">
      <w:pPr>
        <w:pStyle w:val="Spacer"/>
      </w:pPr>
      <w:r>
        <w:separator/>
      </w:r>
    </w:p>
    <w:p w14:paraId="02D34BA6" w14:textId="77777777" w:rsidR="00812754" w:rsidRDefault="00812754" w:rsidP="00FB1990">
      <w:pPr>
        <w:pStyle w:val="Spacer"/>
      </w:pPr>
    </w:p>
  </w:footnote>
  <w:footnote w:type="continuationSeparator" w:id="0">
    <w:p w14:paraId="37F0886F" w14:textId="77777777" w:rsidR="00812754" w:rsidRDefault="00812754">
      <w:r>
        <w:continuationSeparator/>
      </w:r>
    </w:p>
    <w:p w14:paraId="21AED8ED" w14:textId="77777777" w:rsidR="00812754" w:rsidRDefault="00812754"/>
    <w:p w14:paraId="4BC4C454" w14:textId="77777777" w:rsidR="00812754" w:rsidRDefault="008127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71191" w14:textId="079ACE2D" w:rsidR="001D062E" w:rsidRPr="00CD3498" w:rsidRDefault="00554FDB" w:rsidP="003F1357">
    <w:pPr>
      <w:pStyle w:val="Header"/>
      <w:tabs>
        <w:tab w:val="right" w:pos="9639"/>
      </w:tabs>
    </w:pPr>
    <w:sdt>
      <w:sdtPr>
        <w:id w:val="-1739696162"/>
        <w:docPartObj>
          <w:docPartGallery w:val="Watermarks"/>
          <w:docPartUnique/>
        </w:docPartObj>
      </w:sdtPr>
      <w:sdtEndPr/>
      <w:sdtContent/>
    </w:sdt>
    <w:r w:rsidR="00C77DC8" w:rsidRPr="00CD3498">
      <w:tab/>
      <w:t xml:space="preserve">The </w:t>
    </w:r>
    <w:r w:rsidR="50C76BBD">
      <w:t>Department of Internal Affairs</w:t>
    </w:r>
  </w:p>
  <w:p w14:paraId="47671192" w14:textId="77777777" w:rsidR="001D062E" w:rsidRPr="00952122" w:rsidRDefault="00C77DC8" w:rsidP="003F1357">
    <w:pPr>
      <w:pStyle w:val="Header"/>
      <w:tabs>
        <w:tab w:val="right" w:pos="9639"/>
      </w:tabs>
    </w:pPr>
    <w:r w:rsidRPr="00CD3498">
      <w:tab/>
    </w:r>
    <w:proofErr w:type="spellStart"/>
    <w:r w:rsidRPr="00CD3498">
      <w:t>Te</w:t>
    </w:r>
    <w:proofErr w:type="spellEnd"/>
    <w:r w:rsidRPr="00CD3498">
      <w:t xml:space="preserve"> Tari </w:t>
    </w:r>
    <w:proofErr w:type="spellStart"/>
    <w:r w:rsidRPr="00CD3498">
      <w:t>Taiwhenua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71195" w14:textId="77777777" w:rsidR="001D062E" w:rsidRDefault="00C77DC8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7728" behindDoc="0" locked="0" layoutInCell="1" allowOverlap="1" wp14:anchorId="47671197" wp14:editId="47671198">
          <wp:simplePos x="0" y="0"/>
          <wp:positionH relativeFrom="page">
            <wp:align>center</wp:align>
          </wp:positionH>
          <wp:positionV relativeFrom="page">
            <wp:posOffset>294640</wp:posOffset>
          </wp:positionV>
          <wp:extent cx="6840000" cy="1566000"/>
          <wp:effectExtent l="0" t="0" r="0" b="0"/>
          <wp:wrapTopAndBottom/>
          <wp:docPr id="38" name="Picture 38" descr="The text on this image says: &quot;Job description. Haere mai. This job description is your go-to place for all the ins and outs of this role at Internal Affair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D header 2014-12-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56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0DA365DF"/>
    <w:multiLevelType w:val="hybridMultilevel"/>
    <w:tmpl w:val="F4784B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2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01C54"/>
    <w:multiLevelType w:val="hybridMultilevel"/>
    <w:tmpl w:val="EA2A0240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E1C6F"/>
    <w:multiLevelType w:val="hybridMultilevel"/>
    <w:tmpl w:val="DF487D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78D4AB7"/>
    <w:multiLevelType w:val="hybridMultilevel"/>
    <w:tmpl w:val="2196C5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43A842FF"/>
    <w:multiLevelType w:val="hybridMultilevel"/>
    <w:tmpl w:val="E4704248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9544387"/>
    <w:multiLevelType w:val="hybridMultilevel"/>
    <w:tmpl w:val="961656F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598B67B4"/>
    <w:multiLevelType w:val="hybridMultilevel"/>
    <w:tmpl w:val="54A8424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5C1308EC"/>
    <w:multiLevelType w:val="hybridMultilevel"/>
    <w:tmpl w:val="D57C9C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232E0"/>
    <w:multiLevelType w:val="hybridMultilevel"/>
    <w:tmpl w:val="C94CF440"/>
    <w:lvl w:ilvl="0" w:tplc="20BAE7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FD40A31"/>
    <w:multiLevelType w:val="multilevel"/>
    <w:tmpl w:val="4FE0B1C6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8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30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31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1"/>
  </w:num>
  <w:num w:numId="8">
    <w:abstractNumId w:val="26"/>
  </w:num>
  <w:num w:numId="9">
    <w:abstractNumId w:val="18"/>
  </w:num>
  <w:num w:numId="10">
    <w:abstractNumId w:val="11"/>
  </w:num>
  <w:num w:numId="11">
    <w:abstractNumId w:val="27"/>
  </w:num>
  <w:num w:numId="12">
    <w:abstractNumId w:val="29"/>
  </w:num>
  <w:num w:numId="13">
    <w:abstractNumId w:val="31"/>
  </w:num>
  <w:num w:numId="14">
    <w:abstractNumId w:val="7"/>
  </w:num>
  <w:num w:numId="15">
    <w:abstractNumId w:val="15"/>
  </w:num>
  <w:num w:numId="16">
    <w:abstractNumId w:val="32"/>
  </w:num>
  <w:num w:numId="17">
    <w:abstractNumId w:val="30"/>
  </w:num>
  <w:num w:numId="18">
    <w:abstractNumId w:val="28"/>
  </w:num>
  <w:num w:numId="19">
    <w:abstractNumId w:val="20"/>
  </w:num>
  <w:num w:numId="20">
    <w:abstractNumId w:val="16"/>
  </w:num>
  <w:num w:numId="21">
    <w:abstractNumId w:val="9"/>
  </w:num>
  <w:num w:numId="22">
    <w:abstractNumId w:val="6"/>
  </w:num>
  <w:num w:numId="23">
    <w:abstractNumId w:val="12"/>
  </w:num>
  <w:num w:numId="24">
    <w:abstractNumId w:val="8"/>
  </w:num>
  <w:num w:numId="25">
    <w:abstractNumId w:val="23"/>
  </w:num>
  <w:num w:numId="26">
    <w:abstractNumId w:val="22"/>
  </w:num>
  <w:num w:numId="27">
    <w:abstractNumId w:val="27"/>
  </w:num>
  <w:num w:numId="28">
    <w:abstractNumId w:val="29"/>
  </w:num>
  <w:num w:numId="29">
    <w:abstractNumId w:val="27"/>
  </w:num>
  <w:num w:numId="30">
    <w:abstractNumId w:val="27"/>
  </w:num>
  <w:num w:numId="31">
    <w:abstractNumId w:val="29"/>
  </w:num>
  <w:num w:numId="32">
    <w:abstractNumId w:val="29"/>
  </w:num>
  <w:num w:numId="33">
    <w:abstractNumId w:val="29"/>
  </w:num>
  <w:num w:numId="34">
    <w:abstractNumId w:val="10"/>
  </w:num>
  <w:num w:numId="35">
    <w:abstractNumId w:val="14"/>
  </w:num>
  <w:num w:numId="36">
    <w:abstractNumId w:val="24"/>
  </w:num>
  <w:num w:numId="37">
    <w:abstractNumId w:val="25"/>
  </w:num>
  <w:num w:numId="38">
    <w:abstractNumId w:val="17"/>
  </w:num>
  <w:num w:numId="39">
    <w:abstractNumId w:val="29"/>
  </w:num>
  <w:num w:numId="40">
    <w:abstractNumId w:val="29"/>
  </w:num>
  <w:num w:numId="41">
    <w:abstractNumId w:val="29"/>
  </w:num>
  <w:num w:numId="42">
    <w:abstractNumId w:val="29"/>
  </w:num>
  <w:num w:numId="43">
    <w:abstractNumId w:val="29"/>
  </w:num>
  <w:num w:numId="44">
    <w:abstractNumId w:val="29"/>
  </w:num>
  <w:num w:numId="45">
    <w:abstractNumId w:val="29"/>
  </w:num>
  <w:num w:numId="46">
    <w:abstractNumId w:val="13"/>
  </w:num>
  <w:num w:numId="47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8B"/>
    <w:rsid w:val="00075FAB"/>
    <w:rsid w:val="00091D7E"/>
    <w:rsid w:val="001362DA"/>
    <w:rsid w:val="001A1E57"/>
    <w:rsid w:val="001C336D"/>
    <w:rsid w:val="00254649"/>
    <w:rsid w:val="002E3897"/>
    <w:rsid w:val="00387B15"/>
    <w:rsid w:val="00420B46"/>
    <w:rsid w:val="004C18F8"/>
    <w:rsid w:val="00554FDB"/>
    <w:rsid w:val="00560ED2"/>
    <w:rsid w:val="005E5B6A"/>
    <w:rsid w:val="00747FA1"/>
    <w:rsid w:val="007C5D8B"/>
    <w:rsid w:val="007E18B3"/>
    <w:rsid w:val="00812754"/>
    <w:rsid w:val="00873753"/>
    <w:rsid w:val="009747DE"/>
    <w:rsid w:val="009F2F0E"/>
    <w:rsid w:val="00A13ED6"/>
    <w:rsid w:val="00A32BF1"/>
    <w:rsid w:val="00AE105E"/>
    <w:rsid w:val="00B73E25"/>
    <w:rsid w:val="00C77DC8"/>
    <w:rsid w:val="00D512B7"/>
    <w:rsid w:val="00D94200"/>
    <w:rsid w:val="00F862BC"/>
    <w:rsid w:val="00FC30E4"/>
    <w:rsid w:val="50C7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6710A0"/>
  <w15:docId w15:val="{82D8077E-1EC9-40A2-B46F-F5B27C83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2E8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038F2"/>
    <w:pPr>
      <w:keepNext/>
      <w:spacing w:before="24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1C15EE"/>
    <w:pPr>
      <w:keepNext/>
      <w:contextualSpacing/>
      <w:outlineLvl w:val="1"/>
    </w:pPr>
    <w:rPr>
      <w:rFonts w:cs="Arial"/>
      <w:b/>
      <w:bCs/>
      <w:iCs/>
      <w:color w:val="1F546B"/>
      <w:sz w:val="32"/>
      <w:szCs w:val="28"/>
    </w:rPr>
  </w:style>
  <w:style w:type="paragraph" w:styleId="Heading3">
    <w:name w:val="heading 3"/>
    <w:basedOn w:val="Bullethighlighted"/>
    <w:next w:val="Normal"/>
    <w:link w:val="Heading3Char"/>
    <w:qFormat/>
    <w:rsid w:val="00DA62E8"/>
    <w:pPr>
      <w:numPr>
        <w:numId w:val="0"/>
      </w:numPr>
      <w:spacing w:before="80"/>
      <w:outlineLvl w:val="2"/>
    </w:pPr>
    <w:rPr>
      <w:rFonts w:cstheme="minorBidi"/>
    </w:rPr>
  </w:style>
  <w:style w:type="paragraph" w:styleId="Heading4">
    <w:name w:val="heading 4"/>
    <w:basedOn w:val="Normal"/>
    <w:next w:val="Normal"/>
    <w:link w:val="Heading4Char"/>
    <w:semiHidden/>
    <w:qFormat/>
    <w:rsid w:val="00065F18"/>
    <w:pPr>
      <w:keepNext/>
      <w:spacing w:before="36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B038F2"/>
    <w:rPr>
      <w:rFonts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</w:pPr>
  </w:style>
  <w:style w:type="paragraph" w:customStyle="1" w:styleId="Bullet">
    <w:name w:val="Bullet"/>
    <w:basedOn w:val="Normal"/>
    <w:link w:val="BulletChar"/>
    <w:rsid w:val="001C15EE"/>
    <w:pPr>
      <w:numPr>
        <w:numId w:val="11"/>
      </w:numPr>
      <w:spacing w:before="40" w:after="4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5A2652"/>
    <w:pPr>
      <w:keepNext/>
      <w:spacing w:before="80" w:after="80"/>
    </w:pPr>
    <w:rPr>
      <w:b/>
      <w:color w:val="FFFFFF" w:themeColor="background1"/>
      <w:sz w:val="26"/>
    </w:rPr>
  </w:style>
  <w:style w:type="character" w:customStyle="1" w:styleId="Heading2Char">
    <w:name w:val="Heading 2 Char"/>
    <w:basedOn w:val="DefaultParagraphFont"/>
    <w:link w:val="Heading2"/>
    <w:rsid w:val="001C15EE"/>
    <w:rPr>
      <w:rFonts w:cs="Arial"/>
      <w:b/>
      <w:bCs/>
      <w:iCs/>
      <w:color w:val="1F546B"/>
      <w:sz w:val="32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B90EE6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semiHidden/>
    <w:rsid w:val="00267EDC"/>
    <w:rPr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semiHidden/>
    <w:rsid w:val="005028A7"/>
    <w:pPr>
      <w:keepNext/>
      <w:spacing w:before="36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semiHidden/>
    <w:rsid w:val="00AF60A0"/>
    <w:pPr>
      <w:keepNext/>
      <w:spacing w:before="36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DA62E8"/>
    <w:rPr>
      <w:rFonts w:cstheme="minorBidi"/>
      <w:b/>
      <w:color w:val="1F546B" w:themeColor="text2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8023C3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1C15EE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</w:pPr>
  </w:style>
  <w:style w:type="paragraph" w:customStyle="1" w:styleId="Title2">
    <w:name w:val="Title 2"/>
    <w:basedOn w:val="Title"/>
    <w:semiHidden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semiHidden/>
    <w:qFormat/>
    <w:rsid w:val="00C90217"/>
    <w:rPr>
      <w:i/>
      <w:color w:val="1F546B" w:themeColor="text2"/>
      <w:u w:val="single"/>
    </w:rPr>
  </w:style>
  <w:style w:type="paragraph" w:customStyle="1" w:styleId="Heading2withoverline">
    <w:name w:val="Heading 2 with overline"/>
    <w:basedOn w:val="Heading2"/>
    <w:qFormat/>
    <w:rsid w:val="00285621"/>
    <w:pPr>
      <w:pBdr>
        <w:top w:val="single" w:sz="6" w:space="8" w:color="1F546B" w:themeColor="text2"/>
      </w:pBdr>
      <w:spacing w:before="240" w:after="80"/>
    </w:pPr>
  </w:style>
  <w:style w:type="paragraph" w:customStyle="1" w:styleId="Normalwithunderline">
    <w:name w:val="Normal with underline"/>
    <w:basedOn w:val="Normal"/>
    <w:qFormat/>
    <w:rsid w:val="005A2652"/>
    <w:pPr>
      <w:pBdr>
        <w:bottom w:val="single" w:sz="6" w:space="12" w:color="1F546B" w:themeColor="text2"/>
      </w:pBdr>
    </w:pPr>
  </w:style>
  <w:style w:type="paragraph" w:customStyle="1" w:styleId="Bullethighlighted">
    <w:name w:val="Bullet highlighted"/>
    <w:basedOn w:val="Bullet"/>
    <w:link w:val="BullethighlightedChar"/>
    <w:qFormat/>
    <w:rsid w:val="009E40D1"/>
    <w:rPr>
      <w:b/>
      <w:color w:val="1F546B" w:themeColor="text2"/>
    </w:rPr>
  </w:style>
  <w:style w:type="paragraph" w:customStyle="1" w:styleId="Tick">
    <w:name w:val="Tick"/>
    <w:basedOn w:val="Normal"/>
    <w:qFormat/>
    <w:rsid w:val="006B2693"/>
    <w:pPr>
      <w:spacing w:before="44" w:after="24" w:line="276" w:lineRule="auto"/>
      <w:jc w:val="center"/>
    </w:pPr>
    <w:rPr>
      <w:rFonts w:eastAsia="Calibri"/>
      <w:sz w:val="22"/>
      <w:szCs w:val="28"/>
    </w:rPr>
  </w:style>
  <w:style w:type="paragraph" w:customStyle="1" w:styleId="Tableverticaltext">
    <w:name w:val="Table vertical text"/>
    <w:basedOn w:val="Normal"/>
    <w:qFormat/>
    <w:rsid w:val="005A2652"/>
    <w:pPr>
      <w:spacing w:before="0" w:after="0" w:line="228" w:lineRule="auto"/>
      <w:ind w:left="57"/>
      <w:contextualSpacing/>
    </w:pPr>
    <w:rPr>
      <w:rFonts w:eastAsia="Calibri"/>
      <w:color w:val="000000" w:themeColor="text1"/>
      <w:sz w:val="22"/>
      <w:szCs w:val="20"/>
    </w:rPr>
  </w:style>
  <w:style w:type="character" w:customStyle="1" w:styleId="BulletChar">
    <w:name w:val="Bullet Char"/>
    <w:basedOn w:val="DefaultParagraphFont"/>
    <w:link w:val="Bullet"/>
    <w:rsid w:val="009E40D1"/>
    <w:rPr>
      <w:lang w:eastAsia="en-US"/>
    </w:rPr>
  </w:style>
  <w:style w:type="character" w:customStyle="1" w:styleId="BullethighlightedChar">
    <w:name w:val="Bullet highlighted Char"/>
    <w:basedOn w:val="BulletChar"/>
    <w:link w:val="Bullethighlighted"/>
    <w:rsid w:val="009E40D1"/>
    <w:rPr>
      <w:b/>
      <w:color w:val="1F546B" w:themeColor="text2"/>
      <w:lang w:eastAsia="en-US"/>
    </w:rPr>
  </w:style>
  <w:style w:type="paragraph" w:customStyle="1" w:styleId="Tablenormalcondensed">
    <w:name w:val="Table normal condensed"/>
    <w:basedOn w:val="Tablenormal0"/>
    <w:qFormat/>
    <w:rsid w:val="00E65033"/>
    <w:pPr>
      <w:spacing w:before="20" w:after="2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73E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E25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E25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dia.govt.nz/diawebsite.nsf/Files/DIA_Profile_Valued_Contributor_v7/$file/DIA_Profile_Valued_Contributor_v7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0fdd756e0484c409e9468eddc974ab0 xmlns="ce404f2c-b0eb-493e-ac64-5bd3de555ba4">
      <Terms xmlns="http://schemas.microsoft.com/office/infopath/2007/PartnerControls"/>
    </f0fdd756e0484c409e9468eddc974ab0>
    <DIAJobDescriptionStatus xmlns="ce404f2c-b0eb-493e-ac64-5bd3de555ba4" xsi:nil="true"/>
    <b485a316fabc404884ec1dd50da393e7 xmlns="ce404f2c-b0eb-493e-ac64-5bd3de555ba4">
      <Terms xmlns="http://schemas.microsoft.com/office/infopath/2007/PartnerControls"/>
    </b485a316fabc404884ec1dd50da393e7>
    <DIANotes xmlns="ce404f2c-b0eb-493e-ac64-5bd3de555ba4" xsi:nil="true"/>
    <_dlc_DocId xmlns="ce404f2c-b0eb-493e-ac64-5bd3de555ba4" xsi:nil="true"/>
    <TaxCatchAll xmlns="ce404f2c-b0eb-493e-ac64-5bd3de555ba4"/>
    <b4e599394e5a49b2b73defab99f3cfa7 xmlns="ce404f2c-b0eb-493e-ac64-5bd3de555ba4">
      <Terms xmlns="http://schemas.microsoft.com/office/infopath/2007/PartnerControls"/>
    </b4e599394e5a49b2b73defab99f3cfa7>
    <_dlc_DocIdUrl xmlns="ce404f2c-b0eb-493e-ac64-5bd3de555ba4">
      <Url xsi:nil="true"/>
      <Description xsi:nil="true"/>
    </_dlc_DocIdUrl>
    <TaxKeywordTaxHTField xmlns="ce404f2c-b0eb-493e-ac64-5bd3de555ba4">
      <Terms xmlns="http://schemas.microsoft.com/office/infopath/2007/PartnerControls"/>
    </TaxKeywordTaxHTField>
    <bd91311754d44584aa154213d89a7877 xmlns="ce404f2c-b0eb-493e-ac64-5bd3de555ba4">
      <Terms xmlns="http://schemas.microsoft.com/office/infopath/2007/PartnerControls"/>
    </bd91311754d44584aa154213d89a7877>
    <C3TopicNote xmlns="01be4277-2979-4a68-876d-b92b25fceece">
      <Terms xmlns="http://schemas.microsoft.com/office/infopath/2007/PartnerControls"/>
    </C3TopicNote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ob Description DIA" ma:contentTypeID="0x0101005496552013C0BA46BE88192D5C6EB20B0031F30CFD6B2244409318FB656FECFFE8006A587A2EFA5757408A2F29B137EB8D69" ma:contentTypeVersion="6" ma:contentTypeDescription="Use for any document related to a job description" ma:contentTypeScope="" ma:versionID="30e0e573222bb2e466cff94e63d57244">
  <xsd:schema xmlns:xsd="http://www.w3.org/2001/XMLSchema" xmlns:xs="http://www.w3.org/2001/XMLSchema" xmlns:p="http://schemas.microsoft.com/office/2006/metadata/properties" xmlns:ns3="01be4277-2979-4a68-876d-b92b25fceece" xmlns:ns4="ce404f2c-b0eb-493e-ac64-5bd3de555ba4" targetNamespace="http://schemas.microsoft.com/office/2006/metadata/properties" ma:root="true" ma:fieldsID="5817961c19b64e0b8f5ad3e5610b3765" ns3:_="" ns4:_="">
    <xsd:import namespace="01be4277-2979-4a68-876d-b92b25fceece"/>
    <xsd:import namespace="ce404f2c-b0eb-493e-ac64-5bd3de555ba4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b485a316fabc404884ec1dd50da393e7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bd91311754d44584aa154213d89a7877" minOccurs="0"/>
                <xsd:element ref="ns4:b4e599394e5a49b2b73defab99f3cfa7" minOccurs="0"/>
                <xsd:element ref="ns4:f0fdd756e0484c409e9468eddc974ab0" minOccurs="0"/>
                <xsd:element ref="ns4:DIAJobDescription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d7f4f5c7-52a7-4a20-a55f-be86d592be84" ma:anchorId="4fc97293-251f-4bae-98ab-77d9919f35a1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04f2c-b0eb-493e-ac64-5bd3de555ba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9c70307-d86d-4ddd-b1e4-dc48358e79b1}" ma:internalName="TaxCatchAll" ma:showField="CatchAllData" ma:web="ce404f2c-b0eb-493e-ac64-5bd3de555b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29c70307-d86d-4ddd-b1e4-dc48358e79b1}" ma:internalName="TaxCatchAllLabel" ma:readOnly="true" ma:showField="CatchAllDataLabel" ma:web="ce404f2c-b0eb-493e-ac64-5bd3de555b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485a316fabc404884ec1dd50da393e7" ma:index="14" ma:taxonomy="true" ma:internalName="b485a316fabc404884ec1dd50da393e7" ma:taxonomyFieldName="DIASecurityClassification" ma:displayName="Security Classification" ma:default="1;#UNCLASSIFIED|875d92a8-67e2-4a32-9472-8fe99549e1eb" ma:fieldId="{b485a316-fabc-4048-84ec-1dd50da393e7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6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d91311754d44584aa154213d89a7877" ma:index="20" nillable="true" ma:taxonomy="true" ma:internalName="bd91311754d44584aa154213d89a7877" ma:taxonomyFieldName="DIABranch" ma:displayName="DIA Branch" ma:default="18;#Shared Services (SSB)|8ef9872a-7e44-4b88-b2bd-fea41aece6d8" ma:fieldId="{bd913117-54d4-4584-aa15-4213d89a7877}" ma:sspId="caf61cd4-0327-4679-8f8a-6e41773e81e7" ma:termSetId="6a1d3271-4f2a-4377-ba1d-fef68eeb7a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e599394e5a49b2b73defab99f3cfa7" ma:index="22" nillable="true" ma:taxonomy="true" ma:internalName="b4e599394e5a49b2b73defab99f3cfa7" ma:taxonomyFieldName="DIABusinessUnit" ma:displayName="DIA Business Unit" ma:default="" ma:fieldId="{b4e59939-4e5a-49b2-b73d-efab99f3cfa7}" ma:sspId="caf61cd4-0327-4679-8f8a-6e41773e81e7" ma:termSetId="96f8a586-b4ec-4c5c-8597-999a4daef8a2" ma:anchorId="573ffbca-b827-469f-aa22-3ec58cd4656f" ma:open="false" ma:isKeyword="false">
      <xsd:complexType>
        <xsd:sequence>
          <xsd:element ref="pc:Terms" minOccurs="0" maxOccurs="1"/>
        </xsd:sequence>
      </xsd:complexType>
    </xsd:element>
    <xsd:element name="f0fdd756e0484c409e9468eddc974ab0" ma:index="24" nillable="true" ma:taxonomy="true" ma:internalName="f0fdd756e0484c409e9468eddc974ab0" ma:taxonomyFieldName="DIABusinessGroup" ma:displayName="DIA Business Group" ma:indexed="true" ma:default="" ma:fieldId="{f0fdd756-e048-4c40-9e94-68eddc974ab0}" ma:sspId="caf61cd4-0327-4679-8f8a-6e41773e81e7" ma:termSetId="96f8a586-b4ec-4c5c-8597-999a4daef8a2" ma:anchorId="573ffbca-b827-469f-aa22-3ec58cd4656f" ma:open="false" ma:isKeyword="false">
      <xsd:complexType>
        <xsd:sequence>
          <xsd:element ref="pc:Terms" minOccurs="0" maxOccurs="1"/>
        </xsd:sequence>
      </xsd:complexType>
    </xsd:element>
    <xsd:element name="DIAJobDescriptionStatus" ma:index="26" nillable="true" ma:displayName="Job Description Status" ma:description="Use to identify the job description status" ma:internalName="DIAJobDescriptionStatus">
      <xsd:simpleType>
        <xsd:restriction base="dms:Choice">
          <xsd:enumeration value="​Active"/>
          <xsd:enumeration value="Draft"/>
          <xsd:enumeration value="Ret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33D98E-5A99-4980-8D44-A1565B306B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C88FF3-B526-487C-A3CE-EBAB35696F5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e404f2c-b0eb-493e-ac64-5bd3de555ba4"/>
    <ds:schemaRef ds:uri="01be4277-2979-4a68-876d-b92b25fceece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6DE32C0-B9D7-47C9-8B57-91B3293466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3395B00-4BA1-4D46-8FB6-46CAFF349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ce404f2c-b0eb-493e-ac64-5bd3de555b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5935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Coordinator-Sep 2016</vt:lpstr>
    </vt:vector>
  </TitlesOfParts>
  <Company>Department of Internal Affairs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Coordinator-Sep 2016</dc:title>
  <dc:creator>Vicky Hayward</dc:creator>
  <cp:keywords/>
  <cp:lastModifiedBy>Eskedar Mulatu</cp:lastModifiedBy>
  <cp:revision>2</cp:revision>
  <cp:lastPrinted>2016-04-17T22:15:00Z</cp:lastPrinted>
  <dcterms:created xsi:type="dcterms:W3CDTF">2020-06-28T22:50:00Z</dcterms:created>
  <dcterms:modified xsi:type="dcterms:W3CDTF">2020-06-28T22:50:00Z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Order">
    <vt:r8>9400</vt:r8>
  </property>
  <property fmtid="{D5CDD505-2E9C-101B-9397-08002B2CF9AE}" pid="4" name="if0041076d304ad8ac7b8136078c79a0">
    <vt:lpwstr>Correspondence|dcd6b05f-dc80-4336-b228-09aebf3d212c</vt:lpwstr>
  </property>
  <property fmtid="{D5CDD505-2E9C-101B-9397-08002B2CF9AE}" pid="5" name="DIABranch">
    <vt:lpwstr>18;#Organisational Capability and Services (OCS)|8ef9872a-7e44-4b88-b2bd-fea41aece6d8</vt:lpwstr>
  </property>
  <property fmtid="{D5CDD505-2E9C-101B-9397-08002B2CF9AE}" pid="6" name="DIABusinessGroup">
    <vt:lpwstr>663;#Technology Services and Solutions|0ee95747-6037-4ccb-83bc-62bd8a878a1f</vt:lpwstr>
  </property>
  <property fmtid="{D5CDD505-2E9C-101B-9397-08002B2CF9AE}" pid="7" name="ContentTypeId">
    <vt:lpwstr>0x0101005496552013C0BA46BE88192D5C6EB20B0031F30CFD6B2244409318FB656FECFFE8006A587A2EFA5757408A2F29B137EB8D69</vt:lpwstr>
  </property>
  <property fmtid="{D5CDD505-2E9C-101B-9397-08002B2CF9AE}" pid="8" name="DIABusinessUnit">
    <vt:lpwstr>664;#Business Change|1686ad21-c0c9-4bc4-9d95-475f4bcc53a1</vt:lpwstr>
  </property>
  <property fmtid="{D5CDD505-2E9C-101B-9397-08002B2CF9AE}" pid="9" name="_dlc_DocIdItemGuid">
    <vt:lpwstr>cecad9d5-0179-4177-9ce6-890ad2571e5d</vt:lpwstr>
  </property>
  <property fmtid="{D5CDD505-2E9C-101B-9397-08002B2CF9AE}" pid="10" name="DIASecurityClassification">
    <vt:lpwstr>1;#UNCLASSIFIED|875d92a8-67e2-4a32-9472-8fe99549e1eb</vt:lpwstr>
  </property>
  <property fmtid="{D5CDD505-2E9C-101B-9397-08002B2CF9AE}" pid="11" name="DIAEmailContentType">
    <vt:lpwstr>4;#Correspondence|dcd6b05f-dc80-4336-b228-09aebf3d212c</vt:lpwstr>
  </property>
  <property fmtid="{D5CDD505-2E9C-101B-9397-08002B2CF9AE}" pid="12" name="C3Topic">
    <vt:lpwstr/>
  </property>
  <property fmtid="{D5CDD505-2E9C-101B-9397-08002B2CF9AE}" pid="13" name="_docset_NoMedatataSyncRequired">
    <vt:lpwstr>False</vt:lpwstr>
  </property>
</Properties>
</file>