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6BD" w:rsidRDefault="00AF2F18" w:rsidP="001676BD">
      <w:pPr>
        <w:pStyle w:val="Heading1"/>
      </w:pPr>
      <w:r>
        <w:t>Press Secretary</w:t>
      </w:r>
      <w:r w:rsidR="00697780">
        <w:t xml:space="preserve"> </w:t>
      </w:r>
      <w:r w:rsidR="001722ED">
        <w:t>–</w:t>
      </w:r>
      <w:r w:rsidR="00697780">
        <w:t xml:space="preserve"> Level</w:t>
      </w:r>
      <w:r w:rsidR="001722ED">
        <w:t xml:space="preserve"> </w:t>
      </w:r>
      <w:r w:rsidR="00697780">
        <w:t>2</w:t>
      </w:r>
    </w:p>
    <w:p w:rsidR="001676BD" w:rsidRPr="001676BD" w:rsidRDefault="00AF2F18" w:rsidP="001676BD">
      <w:pPr>
        <w:pStyle w:val="Heading2"/>
      </w:pPr>
      <w:r>
        <w:t>Shared Services</w:t>
      </w:r>
      <w:r w:rsidR="001676BD" w:rsidRPr="001676BD">
        <w:t xml:space="preserve">, </w:t>
      </w:r>
      <w:r>
        <w:t>Ministerial and Secretariat Services</w:t>
      </w:r>
    </w:p>
    <w:p w:rsidR="001676BD" w:rsidRPr="002D086C" w:rsidRDefault="00AF2F18" w:rsidP="002D086C">
      <w:pPr>
        <w:numPr>
          <w:ilvl w:val="12"/>
          <w:numId w:val="0"/>
        </w:numPr>
        <w:tabs>
          <w:tab w:val="left" w:pos="0"/>
          <w:tab w:val="left" w:pos="180"/>
        </w:tabs>
        <w:jc w:val="both"/>
        <w:rPr>
          <w:rFonts w:cs="Arial"/>
          <w:szCs w:val="22"/>
        </w:rPr>
      </w:pPr>
      <w:r w:rsidRPr="00AF2F18">
        <w:rPr>
          <w:rFonts w:cs="Arial"/>
          <w:szCs w:val="22"/>
        </w:rPr>
        <w:t>You will be responsible for ensuring that all media comm</w:t>
      </w:r>
      <w:r w:rsidR="00AB34D2">
        <w:rPr>
          <w:rFonts w:cs="Arial"/>
          <w:szCs w:val="22"/>
        </w:rPr>
        <w:t xml:space="preserve">unications from the Minister’s </w:t>
      </w:r>
      <w:r w:rsidR="008F1825">
        <w:rPr>
          <w:rFonts w:cs="Arial"/>
          <w:szCs w:val="22"/>
        </w:rPr>
        <w:t>o</w:t>
      </w:r>
      <w:r w:rsidR="001722ED" w:rsidRPr="00AF2F18">
        <w:rPr>
          <w:rFonts w:cs="Arial"/>
          <w:szCs w:val="22"/>
        </w:rPr>
        <w:t xml:space="preserve">ffice </w:t>
      </w:r>
      <w:r w:rsidRPr="00AF2F18">
        <w:rPr>
          <w:rFonts w:cs="Arial"/>
          <w:szCs w:val="22"/>
        </w:rPr>
        <w:t xml:space="preserve">are consistent with the agreed </w:t>
      </w:r>
      <w:r w:rsidR="00664258">
        <w:rPr>
          <w:rFonts w:cs="Arial"/>
          <w:szCs w:val="22"/>
        </w:rPr>
        <w:t>priorities and messages of the G</w:t>
      </w:r>
      <w:r w:rsidRPr="00AF2F18">
        <w:rPr>
          <w:rFonts w:cs="Arial"/>
          <w:szCs w:val="22"/>
        </w:rPr>
        <w:t>overnment.</w:t>
      </w:r>
      <w:r w:rsidR="002D086C">
        <w:rPr>
          <w:rFonts w:cs="Arial"/>
          <w:szCs w:val="22"/>
        </w:rPr>
        <w:t xml:space="preserve"> </w:t>
      </w:r>
      <w:r w:rsidRPr="00CF2818">
        <w:rPr>
          <w:rFonts w:cs="Arial"/>
          <w:szCs w:val="22"/>
        </w:rPr>
        <w:t>You have a very good grasp and understanding of the issues</w:t>
      </w:r>
      <w:r w:rsidR="00664258">
        <w:rPr>
          <w:rFonts w:cs="Arial"/>
          <w:szCs w:val="22"/>
        </w:rPr>
        <w:t xml:space="preserve"> impacting on the Minister and their portfolio(s) and of the G</w:t>
      </w:r>
      <w:r w:rsidRPr="00CF2818">
        <w:rPr>
          <w:rFonts w:cs="Arial"/>
          <w:szCs w:val="22"/>
        </w:rPr>
        <w:t>overnment’s objectives/priorities</w:t>
      </w:r>
      <w:r w:rsidR="002D086C">
        <w:rPr>
          <w:rFonts w:cs="Arial"/>
          <w:szCs w:val="22"/>
        </w:rPr>
        <w:t xml:space="preserve">. </w:t>
      </w:r>
      <w:r w:rsidR="00A56CF2" w:rsidRPr="00557887">
        <w:rPr>
          <w:rStyle w:val="BullethighlightedChar"/>
          <w:b w:val="0"/>
          <w:color w:val="auto"/>
        </w:rPr>
        <w:t>This is an events based posit</w:t>
      </w:r>
      <w:r w:rsidR="00664258">
        <w:rPr>
          <w:rStyle w:val="BullethighlightedChar"/>
          <w:b w:val="0"/>
          <w:color w:val="auto"/>
        </w:rPr>
        <w:t xml:space="preserve">ion based on a 3 year </w:t>
      </w:r>
      <w:r w:rsidR="001722ED">
        <w:rPr>
          <w:rStyle w:val="BullethighlightedChar"/>
          <w:b w:val="0"/>
          <w:color w:val="auto"/>
        </w:rPr>
        <w:t>p</w:t>
      </w:r>
      <w:r w:rsidR="001722ED" w:rsidRPr="00557887">
        <w:rPr>
          <w:rStyle w:val="BullethighlightedChar"/>
          <w:b w:val="0"/>
          <w:color w:val="auto"/>
        </w:rPr>
        <w:t xml:space="preserve">arliamentary </w:t>
      </w:r>
      <w:r w:rsidR="00A56CF2" w:rsidRPr="00557887">
        <w:rPr>
          <w:rStyle w:val="BullethighlightedChar"/>
          <w:b w:val="0"/>
          <w:color w:val="auto"/>
        </w:rPr>
        <w:t>term</w:t>
      </w:r>
      <w:r w:rsidR="00A56CF2">
        <w:rPr>
          <w:rStyle w:val="BullethighlightedChar"/>
          <w:b w:val="0"/>
          <w:color w:val="auto"/>
        </w:rPr>
        <w:t>.</w:t>
      </w:r>
    </w:p>
    <w:p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8D4748">
        <w:t xml:space="preserve">Senior Private Secretary and </w:t>
      </w:r>
      <w:r w:rsidR="00635683">
        <w:t>Portfolio Manager</w:t>
      </w:r>
    </w:p>
    <w:p w:rsidR="001676BD" w:rsidRPr="005A2652" w:rsidRDefault="001676BD" w:rsidP="001676BD">
      <w:pPr>
        <w:pStyle w:val="Bullethighlighted"/>
        <w:rPr>
          <w:rStyle w:val="BullethighlightedChar"/>
        </w:rPr>
      </w:pPr>
      <w:r w:rsidRPr="00285621">
        <w:t>Location:</w:t>
      </w:r>
      <w:r>
        <w:t xml:space="preserve"> </w:t>
      </w:r>
      <w:r w:rsidR="00AF2F18">
        <w:rPr>
          <w:b w:val="0"/>
          <w:color w:val="auto"/>
        </w:rPr>
        <w:t>Wellington (Parliament)</w:t>
      </w:r>
    </w:p>
    <w:p w:rsidR="001676BD" w:rsidRPr="00A56CF2" w:rsidRDefault="001C15EE" w:rsidP="001676BD">
      <w:pPr>
        <w:pStyle w:val="Bullet"/>
        <w:rPr>
          <w:b/>
          <w:color w:val="1F546B" w:themeColor="text2"/>
        </w:rPr>
      </w:pPr>
      <w:r w:rsidRPr="009E40D1">
        <w:rPr>
          <w:rStyle w:val="BullethighlightedChar"/>
        </w:rPr>
        <w:t>Salary range</w:t>
      </w:r>
      <w:r>
        <w:t>:</w:t>
      </w:r>
      <w:r w:rsidR="00877819">
        <w:t xml:space="preserve"> </w:t>
      </w:r>
      <w:r w:rsidR="002B0146">
        <w:t>Corporate I</w:t>
      </w:r>
    </w:p>
    <w:p w:rsidR="00A56CF2" w:rsidRPr="005A2652" w:rsidRDefault="00A56CF2" w:rsidP="001676BD">
      <w:pPr>
        <w:pStyle w:val="Bullet"/>
        <w:rPr>
          <w:rStyle w:val="BullethighlightedChar"/>
        </w:rPr>
      </w:pPr>
      <w:r>
        <w:rPr>
          <w:rStyle w:val="BullethighlightedChar"/>
        </w:rPr>
        <w:t xml:space="preserve">Security Clearance: </w:t>
      </w:r>
      <w:r w:rsidR="002B0146">
        <w:t>The ab</w:t>
      </w:r>
      <w:r w:rsidR="00194FE0">
        <w:t>ility to obtain and maintain a C</w:t>
      </w:r>
      <w:r w:rsidR="002B0146">
        <w:t xml:space="preserve">onfidential </w:t>
      </w:r>
      <w:r w:rsidR="00194FE0">
        <w:t>National Security C</w:t>
      </w:r>
      <w:r w:rsidR="002B0146">
        <w:t>learance.  Some roles will require Secret or Top Secret.</w:t>
      </w:r>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285621" w:rsidRDefault="00BF0C5F" w:rsidP="00285621">
      <w:r w:rsidRPr="00285621">
        <w:t>Our purpose is t</w:t>
      </w:r>
      <w:r w:rsidR="001676BD" w:rsidRPr="00285621">
        <w:t xml:space="preserve">o serve and connect </w:t>
      </w:r>
      <w:r w:rsidR="00664258">
        <w:t>people, communities and G</w:t>
      </w:r>
      <w:r w:rsidR="001676BD" w:rsidRPr="00285621">
        <w:t>overnment to build a safe, prosperous and respected nation.</w:t>
      </w:r>
    </w:p>
    <w:p w:rsidR="001676BD" w:rsidRPr="00285621" w:rsidRDefault="00BF0C5F" w:rsidP="00285621">
      <w:r w:rsidRPr="00285621">
        <w:t>In other words, it’s all about helping to make New Zealand better for New Zealanders.</w:t>
      </w:r>
    </w:p>
    <w:p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27CB4858" wp14:editId="3CA325BF">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9"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DA62E8" w:rsidRDefault="0046587F" w:rsidP="00DA62E8">
            <w:pPr>
              <w:pStyle w:val="Heading3"/>
            </w:pPr>
            <w:r w:rsidRPr="00DA62E8">
              <w:t xml:space="preserve">We make it easy, we make it work </w:t>
            </w:r>
          </w:p>
          <w:p w:rsidR="0046587F" w:rsidRPr="00DA62E8" w:rsidRDefault="0046587F" w:rsidP="00DA62E8">
            <w:pPr>
              <w:pStyle w:val="Tablebullet"/>
            </w:pPr>
            <w:r w:rsidRPr="00DA62E8">
              <w:t>Customer centred</w:t>
            </w:r>
          </w:p>
          <w:p w:rsidR="0046587F" w:rsidRPr="00BF0C5F" w:rsidRDefault="0046587F" w:rsidP="00DA62E8">
            <w:pPr>
              <w:pStyle w:val="Tablebullet"/>
            </w:pPr>
            <w:r w:rsidRPr="00DA62E8">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We’re stronger together </w:t>
            </w:r>
          </w:p>
          <w:p w:rsidR="0046587F" w:rsidRPr="00DA62E8" w:rsidRDefault="0046587F" w:rsidP="00DA62E8">
            <w:pPr>
              <w:pStyle w:val="Tablebullet"/>
            </w:pPr>
            <w:r w:rsidRPr="00DA62E8">
              <w:t>Work as a team</w:t>
            </w:r>
          </w:p>
          <w:p w:rsidR="0046587F" w:rsidRPr="00BF0C5F" w:rsidRDefault="0046587F" w:rsidP="00DA62E8">
            <w:pPr>
              <w:pStyle w:val="Tablebullet"/>
            </w:pPr>
            <w:r w:rsidRPr="00DA62E8">
              <w:t>Value each other</w:t>
            </w:r>
          </w:p>
        </w:tc>
      </w:tr>
      <w:tr w:rsidR="0046587F" w:rsidTr="006336F1">
        <w:tc>
          <w:tcPr>
            <w:tcW w:w="1701" w:type="dxa"/>
            <w:vMerge/>
          </w:tcPr>
          <w:p w:rsidR="0046587F" w:rsidRDefault="0046587F" w:rsidP="00DA62E8">
            <w:pPr>
              <w:pStyle w:val="Tablenormal0"/>
            </w:pPr>
          </w:p>
        </w:tc>
        <w:tc>
          <w:tcPr>
            <w:tcW w:w="8557" w:type="dxa"/>
          </w:tcPr>
          <w:p w:rsidR="0046587F" w:rsidRPr="005D6013" w:rsidRDefault="0046587F" w:rsidP="00DA62E8">
            <w:pPr>
              <w:pStyle w:val="Heading3"/>
            </w:pPr>
            <w:r w:rsidRPr="005D6013">
              <w:t xml:space="preserve">We take pride in what we do </w:t>
            </w:r>
          </w:p>
          <w:p w:rsidR="0046587F" w:rsidRPr="00DA62E8" w:rsidRDefault="0046587F" w:rsidP="00DA62E8">
            <w:pPr>
              <w:pStyle w:val="Tablebullet"/>
            </w:pPr>
            <w:r w:rsidRPr="00DA62E8">
              <w:t>Make a positive difference</w:t>
            </w:r>
          </w:p>
          <w:p w:rsidR="0046587F" w:rsidRPr="00BF0C5F" w:rsidRDefault="0046587F" w:rsidP="00DA62E8">
            <w:pPr>
              <w:pStyle w:val="Tablebullet"/>
            </w:pPr>
            <w:r w:rsidRPr="00DA62E8">
              <w:t>Strive for excellence</w:t>
            </w:r>
          </w:p>
        </w:tc>
      </w:tr>
    </w:tbl>
    <w:p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rsidR="00DA62E8" w:rsidRDefault="00535DF5">
      <w:r w:rsidRPr="001C15EE">
        <w:t xml:space="preserve">Te Aka </w:t>
      </w:r>
      <w:proofErr w:type="spellStart"/>
      <w:r w:rsidRPr="001C15EE">
        <w:t>Taiwhenua</w:t>
      </w:r>
      <w:proofErr w:type="spellEnd"/>
      <w:r w:rsidRPr="001C15EE">
        <w:t xml:space="preserve">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 xml:space="preserve">Te </w:t>
      </w:r>
      <w:proofErr w:type="spellStart"/>
      <w:r w:rsidRPr="001C15EE">
        <w:t>Tiriti</w:t>
      </w:r>
      <w:proofErr w:type="spellEnd"/>
      <w:r w:rsidRPr="001C15EE">
        <w:t xml:space="preserve"> o Waitangi.</w:t>
      </w:r>
    </w:p>
    <w:p w:rsidR="00952122" w:rsidRDefault="00952122" w:rsidP="00DA62E8">
      <w:pPr>
        <w:pStyle w:val="Tinyline"/>
        <w:sectPr w:rsidR="00952122" w:rsidSect="00952122">
          <w:headerReference w:type="default" r:id="rId10"/>
          <w:footerReference w:type="default" r:id="rId11"/>
          <w:headerReference w:type="first" r:id="rId12"/>
          <w:footerReference w:type="first" r:id="rId13"/>
          <w:pgSz w:w="11907" w:h="16840" w:code="9"/>
          <w:pgMar w:top="1134" w:right="567" w:bottom="992" w:left="567" w:header="425" w:footer="635" w:gutter="0"/>
          <w:cols w:space="708"/>
          <w:titlePg/>
          <w:docGrid w:linePitch="360"/>
        </w:sectPr>
      </w:pPr>
    </w:p>
    <w:p w:rsidR="006713ED" w:rsidRDefault="006713ED" w:rsidP="00DA62E8">
      <w:pPr>
        <w:pStyle w:val="Tinyline"/>
      </w:pPr>
    </w:p>
    <w:p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rsidTr="003D175D">
        <w:trPr>
          <w:cantSplit/>
          <w:tblHeader/>
        </w:trPr>
        <w:tc>
          <w:tcPr>
            <w:tcW w:w="5812"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As a result we will see</w:t>
            </w:r>
          </w:p>
        </w:tc>
      </w:tr>
      <w:tr w:rsidR="003D175D" w:rsidRPr="003D175D" w:rsidTr="003D175D">
        <w:trPr>
          <w:cantSplit/>
        </w:trPr>
        <w:tc>
          <w:tcPr>
            <w:tcW w:w="5812" w:type="dxa"/>
            <w:tcBorders>
              <w:top w:val="nil"/>
              <w:left w:val="nil"/>
              <w:bottom w:val="single" w:sz="6" w:space="0" w:color="1F546B" w:themeColor="text2"/>
              <w:right w:val="single" w:sz="6" w:space="0" w:color="1F546B" w:themeColor="text2"/>
            </w:tcBorders>
          </w:tcPr>
          <w:p w:rsidR="00AF2F18" w:rsidRPr="007B734D" w:rsidRDefault="00AF2F18" w:rsidP="00AF2F18">
            <w:pPr>
              <w:pStyle w:val="Tablenormal0"/>
              <w:rPr>
                <w:b/>
                <w:bCs/>
              </w:rPr>
            </w:pPr>
            <w:r w:rsidRPr="007B734D">
              <w:rPr>
                <w:b/>
                <w:bCs/>
              </w:rPr>
              <w:t>Press</w:t>
            </w:r>
          </w:p>
          <w:p w:rsidR="00AF2F18" w:rsidRPr="007B734D" w:rsidRDefault="00AF2F18" w:rsidP="00AF2F18">
            <w:pPr>
              <w:pStyle w:val="Tablebullet"/>
            </w:pPr>
            <w:r>
              <w:t xml:space="preserve">Clearly convey the Minister’s publicity objectives </w:t>
            </w:r>
            <w:r w:rsidRPr="007B734D">
              <w:t xml:space="preserve">through the preparation of appropriate speech notes, media releases, articles, interviews, </w:t>
            </w:r>
            <w:r w:rsidR="001722ED">
              <w:t xml:space="preserve">social media, </w:t>
            </w:r>
            <w:r w:rsidRPr="007B734D">
              <w:t>media briefings or background information.</w:t>
            </w:r>
          </w:p>
          <w:p w:rsidR="00AF2F18" w:rsidRPr="007B734D" w:rsidRDefault="00AF2F18" w:rsidP="00AF2F18">
            <w:pPr>
              <w:pStyle w:val="Tablebullet"/>
            </w:pPr>
            <w:r w:rsidRPr="007B734D">
              <w:t>Prepare responses and supplementary questions; ensure Minister has supporting and other information required to respond.</w:t>
            </w:r>
          </w:p>
          <w:p w:rsidR="00AF2F18" w:rsidRPr="007B734D" w:rsidRDefault="00AF2F18" w:rsidP="00AF2F18">
            <w:pPr>
              <w:pStyle w:val="Tablebullet"/>
            </w:pPr>
            <w:r w:rsidRPr="007B734D">
              <w:t xml:space="preserve">Acquire and maintain a thorough knowledge of the </w:t>
            </w:r>
            <w:r w:rsidR="001722ED">
              <w:t>m</w:t>
            </w:r>
            <w:r w:rsidRPr="007B734D">
              <w:t>inistr</w:t>
            </w:r>
            <w:r w:rsidR="001722ED">
              <w:t>ies/d</w:t>
            </w:r>
            <w:r w:rsidRPr="007B734D">
              <w:t>epartments</w:t>
            </w:r>
            <w:r w:rsidR="001722ED">
              <w:t>/</w:t>
            </w:r>
            <w:r w:rsidRPr="007B734D">
              <w:t>agencies for which the Minister has responsibility, together with the community and/or industry groups of special significa</w:t>
            </w:r>
            <w:r>
              <w:t>nce to the Minister’s portfolio</w:t>
            </w:r>
            <w:r w:rsidR="0052170E">
              <w:t>(s)</w:t>
            </w:r>
            <w:r>
              <w:t>.</w:t>
            </w:r>
          </w:p>
          <w:p w:rsidR="00AF2F18" w:rsidRPr="007B734D" w:rsidRDefault="00AF2F18" w:rsidP="00AF2F18">
            <w:pPr>
              <w:pStyle w:val="Tablebullet"/>
            </w:pPr>
            <w:r w:rsidRPr="007B734D">
              <w:t xml:space="preserve">Be informed on the policy, programme and management issues affecting the Minister and the Ministry; liaise with staff in the </w:t>
            </w:r>
            <w:r w:rsidR="001722ED">
              <w:t>m</w:t>
            </w:r>
            <w:r w:rsidRPr="007B734D">
              <w:t>inistry</w:t>
            </w:r>
            <w:r w:rsidR="001722ED">
              <w:t>/d</w:t>
            </w:r>
            <w:r w:rsidRPr="007B734D">
              <w:t>epartment</w:t>
            </w:r>
            <w:r w:rsidR="001722ED">
              <w:t>/</w:t>
            </w:r>
            <w:r w:rsidRPr="007B734D">
              <w:t>agenc</w:t>
            </w:r>
            <w:r w:rsidR="001722ED">
              <w:t>y</w:t>
            </w:r>
            <w:r w:rsidRPr="007B734D">
              <w:t>.</w:t>
            </w:r>
          </w:p>
          <w:p w:rsidR="00AF2F18" w:rsidRPr="007B734D" w:rsidRDefault="00AF2F18" w:rsidP="00AF2F18">
            <w:pPr>
              <w:pStyle w:val="Tablebullet"/>
            </w:pPr>
            <w:r w:rsidRPr="007B734D">
              <w:t>Be sensitive to and knowled</w:t>
            </w:r>
            <w:r>
              <w:t xml:space="preserve">geable of the public relations and </w:t>
            </w:r>
            <w:r w:rsidRPr="007B734D">
              <w:t xml:space="preserve">publicity implications of any proposals, developments or initiatives affecting the Minister’s portfolios and/or electorate and </w:t>
            </w:r>
            <w:proofErr w:type="gramStart"/>
            <w:r w:rsidRPr="007B734D">
              <w:t>advise</w:t>
            </w:r>
            <w:proofErr w:type="gramEnd"/>
            <w:r w:rsidRPr="007B734D">
              <w:t xml:space="preserve"> the Minister as appropriate.</w:t>
            </w:r>
          </w:p>
          <w:p w:rsidR="00AF2F18" w:rsidRPr="007B734D" w:rsidRDefault="00AF2F18" w:rsidP="00AF2F18">
            <w:pPr>
              <w:pStyle w:val="Tablebullet"/>
            </w:pPr>
            <w:r w:rsidRPr="007B734D">
              <w:t>Pre</w:t>
            </w:r>
            <w:r w:rsidR="00F14646">
              <w:t>pare material in line with the G</w:t>
            </w:r>
            <w:r w:rsidRPr="007B734D">
              <w:t>overnment’s communications strategy as well as the approval of the Minister.</w:t>
            </w:r>
          </w:p>
          <w:p w:rsidR="003D175D" w:rsidRPr="003D175D" w:rsidRDefault="003D175D" w:rsidP="00AF2F18">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rsidR="00635683" w:rsidRDefault="00635683" w:rsidP="00DA7D98">
            <w:pPr>
              <w:pStyle w:val="Tablebullet"/>
              <w:numPr>
                <w:ilvl w:val="0"/>
                <w:numId w:val="0"/>
              </w:numPr>
              <w:ind w:left="357" w:hanging="357"/>
            </w:pPr>
          </w:p>
          <w:p w:rsidR="00BE1CA0" w:rsidRDefault="00BE1CA0" w:rsidP="00BE1CA0">
            <w:pPr>
              <w:pStyle w:val="Tablebullet"/>
            </w:pPr>
            <w:r>
              <w:t>The Minister’s objectives conveyed coherently and consistently across various forms of media.</w:t>
            </w:r>
          </w:p>
          <w:p w:rsidR="00BE1CA0" w:rsidRDefault="00BE1CA0" w:rsidP="00BE1CA0">
            <w:pPr>
              <w:pStyle w:val="Tablebullet"/>
            </w:pPr>
            <w:r>
              <w:t xml:space="preserve">The Minister sufficiently prepared to comfortably respond to questions </w:t>
            </w:r>
          </w:p>
          <w:p w:rsidR="00BE1CA0" w:rsidRDefault="00BE1CA0" w:rsidP="00BE1CA0">
            <w:pPr>
              <w:pStyle w:val="Tablebullet"/>
            </w:pPr>
            <w:r>
              <w:t>Liaison with Ministry staff to remain informed on the latest developments affecting the Minister and the portfolio.</w:t>
            </w:r>
          </w:p>
          <w:p w:rsidR="003D175D" w:rsidRPr="003D175D" w:rsidRDefault="00BE1CA0" w:rsidP="00BE1CA0">
            <w:pPr>
              <w:pStyle w:val="Tablebullet"/>
            </w:pPr>
            <w:r>
              <w:t>Publically sensitive information handled with caution.</w:t>
            </w:r>
          </w:p>
        </w:tc>
      </w:tr>
      <w:tr w:rsidR="00836A00" w:rsidRPr="003D175D" w:rsidTr="003D175D">
        <w:trPr>
          <w:cantSplit/>
        </w:trPr>
        <w:tc>
          <w:tcPr>
            <w:tcW w:w="5812" w:type="dxa"/>
            <w:tcBorders>
              <w:top w:val="nil"/>
              <w:left w:val="nil"/>
              <w:bottom w:val="single" w:sz="6" w:space="0" w:color="1F546B" w:themeColor="text2"/>
              <w:right w:val="single" w:sz="6" w:space="0" w:color="1F546B" w:themeColor="text2"/>
            </w:tcBorders>
          </w:tcPr>
          <w:p w:rsidR="00836A00" w:rsidRPr="003D175D" w:rsidRDefault="00836A00" w:rsidP="00836A00">
            <w:pPr>
              <w:pStyle w:val="Tablenormal0"/>
              <w:rPr>
                <w:b/>
                <w:bCs/>
              </w:rPr>
            </w:pPr>
            <w:r>
              <w:rPr>
                <w:b/>
                <w:bCs/>
              </w:rPr>
              <w:t>Communication</w:t>
            </w:r>
          </w:p>
          <w:p w:rsidR="00836A00" w:rsidRPr="000450E4" w:rsidRDefault="00836A00" w:rsidP="00836A00">
            <w:pPr>
              <w:pStyle w:val="Tablebullet"/>
            </w:pPr>
            <w:r w:rsidRPr="000450E4">
              <w:t xml:space="preserve">Positively promote effective communications between the Minister, the </w:t>
            </w:r>
            <w:r>
              <w:t>m</w:t>
            </w:r>
            <w:r w:rsidRPr="000450E4">
              <w:t xml:space="preserve">inisterial and electorate offices, portfolio departments, </w:t>
            </w:r>
            <w:r>
              <w:t xml:space="preserve">and </w:t>
            </w:r>
            <w:r w:rsidRPr="000450E4">
              <w:t>Crown entities</w:t>
            </w:r>
            <w:r>
              <w:t>,</w:t>
            </w:r>
            <w:r w:rsidRPr="000450E4">
              <w:t xml:space="preserve"> fostering a high level of collaboration and goodwill.</w:t>
            </w:r>
          </w:p>
          <w:p w:rsidR="00836A00" w:rsidRPr="000450E4" w:rsidRDefault="00836A00" w:rsidP="00836A00">
            <w:pPr>
              <w:pStyle w:val="Tablebullet"/>
            </w:pPr>
            <w:r w:rsidRPr="000450E4">
              <w:t>Establish, mo</w:t>
            </w:r>
            <w:r>
              <w:t xml:space="preserve">nitor and continually improve </w:t>
            </w:r>
            <w:r w:rsidRPr="000450E4">
              <w:t>the flow of information and documents to and from the Minister.</w:t>
            </w:r>
          </w:p>
          <w:p w:rsidR="00836A00" w:rsidRPr="000450E4" w:rsidRDefault="00836A00" w:rsidP="00836A00">
            <w:pPr>
              <w:pStyle w:val="Tablebullet"/>
            </w:pPr>
            <w:r w:rsidRPr="000450E4">
              <w:t>Provide assistance and support to the Minister at briefings, meetings, conferences and other events as required.</w:t>
            </w:r>
          </w:p>
          <w:p w:rsidR="00836A00" w:rsidRPr="000450E4" w:rsidRDefault="00836A00" w:rsidP="00836A00">
            <w:pPr>
              <w:pStyle w:val="Tablebullet"/>
            </w:pPr>
            <w:r w:rsidRPr="000450E4">
              <w:t xml:space="preserve">Assist in the management of oral questions in liaison with the Senior Private Secretary, Ministerial Advisor and portfolio department. </w:t>
            </w:r>
          </w:p>
          <w:p w:rsidR="00836A00" w:rsidRPr="007B734D" w:rsidRDefault="00836A00" w:rsidP="00AF2F18">
            <w:pPr>
              <w:pStyle w:val="Tablenormal0"/>
              <w:rPr>
                <w:b/>
                <w:bCs/>
              </w:rPr>
            </w:pPr>
          </w:p>
        </w:tc>
        <w:tc>
          <w:tcPr>
            <w:tcW w:w="3935" w:type="dxa"/>
            <w:tcBorders>
              <w:top w:val="nil"/>
              <w:left w:val="single" w:sz="6" w:space="0" w:color="1F546B" w:themeColor="text2"/>
              <w:bottom w:val="single" w:sz="6" w:space="0" w:color="1F546B" w:themeColor="text2"/>
              <w:right w:val="nil"/>
            </w:tcBorders>
          </w:tcPr>
          <w:p w:rsidR="00836A00" w:rsidRDefault="00836A00" w:rsidP="00DA7D98">
            <w:pPr>
              <w:pStyle w:val="Tablebullet"/>
              <w:numPr>
                <w:ilvl w:val="0"/>
                <w:numId w:val="0"/>
              </w:numPr>
              <w:ind w:left="357" w:hanging="357"/>
            </w:pPr>
          </w:p>
          <w:p w:rsidR="00836A00" w:rsidRDefault="00836A00" w:rsidP="00836A00">
            <w:pPr>
              <w:pStyle w:val="Tablebullet"/>
            </w:pPr>
            <w:r>
              <w:t>Strong, positive communication channels with relevant Government entities operating with a culture of goodwill.</w:t>
            </w:r>
          </w:p>
          <w:p w:rsidR="00836A00" w:rsidRDefault="00836A00" w:rsidP="00836A00">
            <w:pPr>
              <w:pStyle w:val="Tablebullet"/>
            </w:pPr>
            <w:r>
              <w:t>The Minister able to promptly receive and distribute information and documents with ease as needed.</w:t>
            </w:r>
          </w:p>
          <w:p w:rsidR="00836A00" w:rsidRDefault="00836A00" w:rsidP="00836A00">
            <w:pPr>
              <w:pStyle w:val="Tablebullet"/>
            </w:pPr>
            <w:r>
              <w:t>The Minister sufficiently supported at all events.</w:t>
            </w:r>
          </w:p>
          <w:p w:rsidR="00836A00" w:rsidRDefault="00836A00" w:rsidP="00836A00">
            <w:pPr>
              <w:pStyle w:val="Tablebullet"/>
            </w:pPr>
            <w:r>
              <w:t>Collaboration with others to manage oral questions.</w:t>
            </w:r>
          </w:p>
        </w:tc>
      </w:tr>
      <w:tr w:rsidR="003D175D" w:rsidRPr="003D175D" w:rsidTr="003D175D">
        <w:trPr>
          <w:cantSplit/>
        </w:trPr>
        <w:tc>
          <w:tcPr>
            <w:tcW w:w="5812" w:type="dxa"/>
            <w:tcBorders>
              <w:top w:val="nil"/>
              <w:left w:val="nil"/>
              <w:bottom w:val="single" w:sz="6" w:space="0" w:color="1F546B" w:themeColor="text2"/>
              <w:right w:val="single" w:sz="6" w:space="0" w:color="1F546B" w:themeColor="text2"/>
            </w:tcBorders>
          </w:tcPr>
          <w:p w:rsidR="00AF2F18" w:rsidRDefault="00AF2F18" w:rsidP="00AF2F18">
            <w:pPr>
              <w:pStyle w:val="Tablebullet"/>
              <w:rPr>
                <w:b/>
              </w:rPr>
            </w:pPr>
            <w:r w:rsidRPr="000450E4">
              <w:lastRenderedPageBreak/>
              <w:t>Promptly present to the Minister all departmental and agency reports, submissions, briefings, correspondence, oral, email</w:t>
            </w:r>
            <w:r w:rsidR="001722ED">
              <w:t>, and social media</w:t>
            </w:r>
            <w:r w:rsidRPr="000450E4">
              <w:t xml:space="preserve"> messages that require appropriate action or direction</w:t>
            </w:r>
            <w:r>
              <w:t>.</w:t>
            </w:r>
          </w:p>
          <w:p w:rsidR="003D175D" w:rsidRPr="003D175D" w:rsidRDefault="003D175D" w:rsidP="00AF2F18">
            <w:pPr>
              <w:pStyle w:val="Tablebullet"/>
              <w:numPr>
                <w:ilvl w:val="0"/>
                <w:numId w:val="0"/>
              </w:numPr>
              <w:ind w:left="357" w:hanging="357"/>
            </w:pPr>
          </w:p>
        </w:tc>
        <w:tc>
          <w:tcPr>
            <w:tcW w:w="3935" w:type="dxa"/>
            <w:tcBorders>
              <w:top w:val="nil"/>
              <w:left w:val="single" w:sz="6" w:space="0" w:color="1F546B" w:themeColor="text2"/>
              <w:bottom w:val="single" w:sz="6" w:space="0" w:color="1F546B" w:themeColor="text2"/>
              <w:right w:val="nil"/>
            </w:tcBorders>
          </w:tcPr>
          <w:p w:rsidR="008F1825" w:rsidRDefault="008F1825" w:rsidP="00DA7D98">
            <w:pPr>
              <w:pStyle w:val="Tablebullet"/>
              <w:numPr>
                <w:ilvl w:val="0"/>
                <w:numId w:val="0"/>
              </w:numPr>
              <w:ind w:left="357"/>
            </w:pPr>
          </w:p>
          <w:p w:rsidR="003D175D" w:rsidRPr="003D175D" w:rsidRDefault="003D175D" w:rsidP="00836A00">
            <w:pPr>
              <w:pStyle w:val="Tablebullet"/>
              <w:numPr>
                <w:ilvl w:val="0"/>
                <w:numId w:val="0"/>
              </w:numPr>
            </w:pPr>
          </w:p>
        </w:tc>
      </w:tr>
      <w:tr w:rsidR="003D175D" w:rsidRPr="003D175D" w:rsidTr="003D175D">
        <w:trPr>
          <w:cantSplit/>
        </w:trPr>
        <w:tc>
          <w:tcPr>
            <w:tcW w:w="5812" w:type="dxa"/>
            <w:tcBorders>
              <w:top w:val="nil"/>
              <w:left w:val="nil"/>
              <w:bottom w:val="single" w:sz="6" w:space="0" w:color="1F546B" w:themeColor="text2"/>
              <w:right w:val="single" w:sz="6" w:space="0" w:color="1F546B" w:themeColor="text2"/>
            </w:tcBorders>
          </w:tcPr>
          <w:p w:rsidR="00AF2F18" w:rsidRDefault="00AF2F18" w:rsidP="00AF2F18">
            <w:pPr>
              <w:pStyle w:val="Tablenormal0"/>
              <w:rPr>
                <w:b/>
                <w:bCs/>
              </w:rPr>
            </w:pPr>
            <w:r>
              <w:rPr>
                <w:b/>
                <w:bCs/>
              </w:rPr>
              <w:t xml:space="preserve">Strategic Planning &amp; Work Programme </w:t>
            </w:r>
          </w:p>
          <w:p w:rsidR="00AF2F18" w:rsidRPr="00571B4E" w:rsidRDefault="00AF2F18" w:rsidP="00AF2F18">
            <w:pPr>
              <w:pStyle w:val="Tablebullet"/>
            </w:pPr>
            <w:r>
              <w:t>D</w:t>
            </w:r>
            <w:r w:rsidRPr="00571B4E">
              <w:t>evelop communication strategies in conjunction with the Prime Minister’s office.</w:t>
            </w:r>
          </w:p>
          <w:p w:rsidR="00AF2F18" w:rsidRPr="00571B4E" w:rsidRDefault="00AF2F18" w:rsidP="00AF2F18">
            <w:pPr>
              <w:pStyle w:val="Tablebullet"/>
            </w:pPr>
            <w:r w:rsidRPr="000450E4">
              <w:t>Maintain an intimate knowledge of the Minister's House activity, legislative programme, diary, leave and travel commitments</w:t>
            </w:r>
            <w:r>
              <w:t>.</w:t>
            </w:r>
          </w:p>
          <w:p w:rsidR="003D175D" w:rsidRPr="003D175D" w:rsidRDefault="003D175D" w:rsidP="00AF2F18">
            <w:pPr>
              <w:pStyle w:val="Tablebullet"/>
              <w:numPr>
                <w:ilvl w:val="0"/>
                <w:numId w:val="0"/>
              </w:numPr>
              <w:ind w:left="357" w:hanging="357"/>
            </w:pPr>
          </w:p>
        </w:tc>
        <w:tc>
          <w:tcPr>
            <w:tcW w:w="3935" w:type="dxa"/>
            <w:tcBorders>
              <w:top w:val="nil"/>
              <w:left w:val="single" w:sz="6" w:space="0" w:color="1F546B" w:themeColor="text2"/>
              <w:bottom w:val="single" w:sz="6" w:space="0" w:color="1F546B" w:themeColor="text2"/>
              <w:right w:val="nil"/>
            </w:tcBorders>
          </w:tcPr>
          <w:p w:rsidR="008F1825" w:rsidRDefault="008F1825" w:rsidP="00DA7D98">
            <w:pPr>
              <w:pStyle w:val="Tablebullet"/>
              <w:numPr>
                <w:ilvl w:val="0"/>
                <w:numId w:val="0"/>
              </w:numPr>
              <w:ind w:left="357"/>
            </w:pPr>
          </w:p>
          <w:p w:rsidR="00CB33B6" w:rsidRDefault="00CB33B6" w:rsidP="00CB33B6">
            <w:pPr>
              <w:pStyle w:val="Tablebullet"/>
            </w:pPr>
            <w:r>
              <w:t xml:space="preserve">Accountability </w:t>
            </w:r>
            <w:r w:rsidRPr="00571B4E">
              <w:t>for the successful implementat</w:t>
            </w:r>
            <w:r>
              <w:t>ion of communication strategies w</w:t>
            </w:r>
            <w:r w:rsidR="00664258">
              <w:t>ith the Prime Minister’s office.</w:t>
            </w:r>
          </w:p>
          <w:p w:rsidR="00CB33B6" w:rsidRDefault="00CB33B6" w:rsidP="00CB33B6">
            <w:pPr>
              <w:pStyle w:val="Tablebullet"/>
            </w:pPr>
            <w:r>
              <w:t>Collaborative and effective communications strategies</w:t>
            </w:r>
            <w:r w:rsidR="00664258">
              <w:t>.</w:t>
            </w:r>
          </w:p>
          <w:p w:rsidR="003D175D" w:rsidRDefault="00CB33B6" w:rsidP="00CB33B6">
            <w:pPr>
              <w:pStyle w:val="Tablebullet"/>
            </w:pPr>
            <w:r>
              <w:t>Work appropriately planned around the Minister’s schedule.</w:t>
            </w:r>
          </w:p>
          <w:p w:rsidR="00CF2641" w:rsidRPr="003D175D" w:rsidRDefault="00CF2641" w:rsidP="00CF2641">
            <w:pPr>
              <w:pStyle w:val="Tablebullet"/>
              <w:numPr>
                <w:ilvl w:val="0"/>
                <w:numId w:val="0"/>
              </w:numPr>
              <w:ind w:left="357"/>
            </w:pPr>
          </w:p>
        </w:tc>
      </w:tr>
      <w:tr w:rsidR="00AF2F18" w:rsidRPr="003D175D" w:rsidTr="003D175D">
        <w:trPr>
          <w:cantSplit/>
        </w:trPr>
        <w:tc>
          <w:tcPr>
            <w:tcW w:w="5812" w:type="dxa"/>
            <w:tcBorders>
              <w:top w:val="nil"/>
              <w:left w:val="nil"/>
              <w:bottom w:val="single" w:sz="6" w:space="0" w:color="1F546B" w:themeColor="text2"/>
              <w:right w:val="single" w:sz="6" w:space="0" w:color="1F546B" w:themeColor="text2"/>
            </w:tcBorders>
          </w:tcPr>
          <w:p w:rsidR="00AF2F18" w:rsidRPr="00A10E0B" w:rsidRDefault="00AF2F18" w:rsidP="00AF2F18">
            <w:pPr>
              <w:pStyle w:val="Tablenormal0"/>
              <w:rPr>
                <w:b/>
                <w:bCs/>
              </w:rPr>
            </w:pPr>
            <w:r w:rsidRPr="00A10E0B">
              <w:rPr>
                <w:b/>
                <w:bCs/>
              </w:rPr>
              <w:t>Information Management</w:t>
            </w:r>
          </w:p>
          <w:p w:rsidR="00AF2F18" w:rsidRPr="00A10E0B" w:rsidRDefault="00AF2F18" w:rsidP="00AF2F18">
            <w:pPr>
              <w:pStyle w:val="Tablebullet"/>
            </w:pPr>
            <w:r>
              <w:t xml:space="preserve">Keep the Minister aware of </w:t>
            </w:r>
            <w:r w:rsidRPr="00A10E0B">
              <w:t>the extent and nature of th</w:t>
            </w:r>
            <w:r>
              <w:t>eir media coverage</w:t>
            </w:r>
            <w:r w:rsidR="0020407C">
              <w:t>; particularly radio and television news.</w:t>
            </w:r>
          </w:p>
          <w:p w:rsidR="00AF2F18" w:rsidRPr="00D2626D" w:rsidRDefault="00AF2F18" w:rsidP="00AF2F18">
            <w:pPr>
              <w:pStyle w:val="Tablebullet"/>
              <w:rPr>
                <w:b/>
              </w:rPr>
            </w:pPr>
            <w:r>
              <w:t>K</w:t>
            </w:r>
            <w:r w:rsidRPr="000450E4">
              <w:t>eep appropriate files of media releases, news clippings, scripts and articles</w:t>
            </w:r>
            <w:r>
              <w:t>.</w:t>
            </w:r>
          </w:p>
          <w:p w:rsidR="00AF2F18" w:rsidRDefault="00AF2F18" w:rsidP="00AF2F18">
            <w:pPr>
              <w:pStyle w:val="Tablebullet"/>
              <w:rPr>
                <w:b/>
              </w:rPr>
            </w:pPr>
            <w:r w:rsidRPr="000450E4">
              <w:t>Post the Minister’s speeches and media releases on the Beehive website in a timely manner.</w:t>
            </w:r>
          </w:p>
          <w:p w:rsidR="00AF2F18" w:rsidRDefault="00AF2F18" w:rsidP="00AF2F18">
            <w:pPr>
              <w:pStyle w:val="Tablenormal0"/>
              <w:rPr>
                <w:b/>
                <w:bCs/>
              </w:rPr>
            </w:pPr>
          </w:p>
        </w:tc>
        <w:tc>
          <w:tcPr>
            <w:tcW w:w="3935" w:type="dxa"/>
            <w:tcBorders>
              <w:top w:val="nil"/>
              <w:left w:val="single" w:sz="6" w:space="0" w:color="1F546B" w:themeColor="text2"/>
              <w:bottom w:val="single" w:sz="6" w:space="0" w:color="1F546B" w:themeColor="text2"/>
              <w:right w:val="nil"/>
            </w:tcBorders>
          </w:tcPr>
          <w:p w:rsidR="008F1825" w:rsidRDefault="008F1825" w:rsidP="00DA7D98">
            <w:pPr>
              <w:pStyle w:val="Tablebullet"/>
              <w:numPr>
                <w:ilvl w:val="0"/>
                <w:numId w:val="0"/>
              </w:numPr>
              <w:ind w:left="357"/>
            </w:pPr>
          </w:p>
          <w:p w:rsidR="0020407C" w:rsidRDefault="0020407C" w:rsidP="0020407C">
            <w:pPr>
              <w:pStyle w:val="Tablebullet"/>
            </w:pPr>
            <w:r>
              <w:t>The Minister aware of the level and nature of their publicity in the media</w:t>
            </w:r>
          </w:p>
          <w:p w:rsidR="00CF2641" w:rsidRDefault="00CF2641" w:rsidP="0020407C">
            <w:pPr>
              <w:pStyle w:val="Tablebullet"/>
            </w:pPr>
            <w:r>
              <w:t>Media releases filed and accessible</w:t>
            </w:r>
          </w:p>
          <w:p w:rsidR="00AF2F18" w:rsidRDefault="00AF2F18" w:rsidP="00AF2F18">
            <w:pPr>
              <w:pStyle w:val="Tablebullet"/>
            </w:pPr>
            <w:r>
              <w:t>S</w:t>
            </w:r>
            <w:r w:rsidR="0020407C">
              <w:t xml:space="preserve">peeches and releases </w:t>
            </w:r>
            <w:r>
              <w:t>accessible online promptly after release</w:t>
            </w:r>
          </w:p>
        </w:tc>
      </w:tr>
      <w:tr w:rsidR="00836A00" w:rsidRPr="003D175D" w:rsidTr="003D175D">
        <w:trPr>
          <w:cantSplit/>
        </w:trPr>
        <w:tc>
          <w:tcPr>
            <w:tcW w:w="5812" w:type="dxa"/>
            <w:tcBorders>
              <w:top w:val="nil"/>
              <w:left w:val="nil"/>
              <w:bottom w:val="single" w:sz="6" w:space="0" w:color="1F546B" w:themeColor="text2"/>
              <w:right w:val="single" w:sz="6" w:space="0" w:color="1F546B" w:themeColor="text2"/>
            </w:tcBorders>
          </w:tcPr>
          <w:p w:rsidR="00836A00" w:rsidRDefault="00836A00" w:rsidP="00836A00">
            <w:pPr>
              <w:pStyle w:val="Tablebullet"/>
              <w:numPr>
                <w:ilvl w:val="0"/>
                <w:numId w:val="0"/>
              </w:numPr>
              <w:ind w:left="357" w:hanging="357"/>
              <w:rPr>
                <w:b/>
              </w:rPr>
            </w:pPr>
            <w:r>
              <w:rPr>
                <w:b/>
              </w:rPr>
              <w:t xml:space="preserve">Relationship Management </w:t>
            </w:r>
          </w:p>
          <w:p w:rsidR="00836A00" w:rsidRDefault="00836A00" w:rsidP="00836A00">
            <w:pPr>
              <w:pStyle w:val="Tablebullet"/>
            </w:pPr>
            <w:r w:rsidRPr="0075304D">
              <w:t>Maintain contact with media representatives and facilitate contact between the Minister and the media subject to the Minister’s prio</w:t>
            </w:r>
            <w:r>
              <w:t>rities and publicity objectives.</w:t>
            </w:r>
          </w:p>
          <w:p w:rsidR="00836A00" w:rsidRPr="0075304D" w:rsidRDefault="00836A00" w:rsidP="00836A00">
            <w:pPr>
              <w:pStyle w:val="Tablebullet"/>
            </w:pPr>
            <w:r>
              <w:t>L</w:t>
            </w:r>
            <w:r w:rsidRPr="0075304D">
              <w:t xml:space="preserve">iaise with journalists in the </w:t>
            </w:r>
            <w:r>
              <w:t>p</w:t>
            </w:r>
            <w:r w:rsidRPr="0075304D">
              <w:t xml:space="preserve">arliamentary </w:t>
            </w:r>
            <w:r>
              <w:t>p</w:t>
            </w:r>
            <w:r w:rsidRPr="0075304D">
              <w:t xml:space="preserve">ress </w:t>
            </w:r>
            <w:r>
              <w:t>g</w:t>
            </w:r>
            <w:r w:rsidRPr="0075304D">
              <w:t>allery and in news organisations throughout the country and overseas, providing information, contacts or statements as appropriate.</w:t>
            </w:r>
          </w:p>
          <w:p w:rsidR="00836A00" w:rsidRPr="0075304D" w:rsidRDefault="00836A00" w:rsidP="00836A00">
            <w:pPr>
              <w:pStyle w:val="Tablebullet"/>
            </w:pPr>
            <w:r w:rsidRPr="0075304D">
              <w:t>Work closely with the Minister’s Private Secretaries and other staff to ensure that duties undertaken are integrated into the work of the Minister’s office.</w:t>
            </w:r>
          </w:p>
          <w:p w:rsidR="00836A00" w:rsidRPr="0075304D" w:rsidRDefault="00836A00" w:rsidP="00836A00">
            <w:pPr>
              <w:pStyle w:val="Tablebullet"/>
            </w:pPr>
            <w:r w:rsidRPr="0075304D">
              <w:t xml:space="preserve">Ensure a team approach to all matters both within the Minister’s office and with other </w:t>
            </w:r>
            <w:r>
              <w:t>m</w:t>
            </w:r>
            <w:r w:rsidRPr="0075304D">
              <w:t>inisterial offices.</w:t>
            </w:r>
          </w:p>
          <w:p w:rsidR="00836A00" w:rsidRPr="0075304D" w:rsidRDefault="00836A00" w:rsidP="00836A00">
            <w:pPr>
              <w:pStyle w:val="Tablebullet"/>
            </w:pPr>
            <w:r w:rsidRPr="0075304D">
              <w:t xml:space="preserve">Maintain continuing and effective liaison with the Prime Minister's Chief Press Secretary to ensure </w:t>
            </w:r>
            <w:r>
              <w:t xml:space="preserve">effort is co-ordinated between all staff responsible </w:t>
            </w:r>
            <w:r w:rsidRPr="0075304D">
              <w:t>for media communications.</w:t>
            </w:r>
          </w:p>
          <w:p w:rsidR="00836A00" w:rsidRPr="00A10E0B" w:rsidRDefault="00836A00" w:rsidP="00AF2F18">
            <w:pPr>
              <w:pStyle w:val="Tablenormal0"/>
              <w:rPr>
                <w:b/>
                <w:bCs/>
              </w:rPr>
            </w:pPr>
          </w:p>
        </w:tc>
        <w:tc>
          <w:tcPr>
            <w:tcW w:w="3935" w:type="dxa"/>
            <w:tcBorders>
              <w:top w:val="nil"/>
              <w:left w:val="single" w:sz="6" w:space="0" w:color="1F546B" w:themeColor="text2"/>
              <w:bottom w:val="single" w:sz="6" w:space="0" w:color="1F546B" w:themeColor="text2"/>
              <w:right w:val="nil"/>
            </w:tcBorders>
          </w:tcPr>
          <w:p w:rsidR="00836A00" w:rsidRDefault="00836A00" w:rsidP="00DA7D98">
            <w:pPr>
              <w:pStyle w:val="Tablebullet"/>
              <w:numPr>
                <w:ilvl w:val="0"/>
                <w:numId w:val="0"/>
              </w:numPr>
              <w:ind w:left="357"/>
            </w:pPr>
          </w:p>
          <w:p w:rsidR="00836A00" w:rsidRDefault="00836A00" w:rsidP="00836A00">
            <w:pPr>
              <w:pStyle w:val="Tablebullet"/>
            </w:pPr>
            <w:r>
              <w:t>The Minister is able to access to the media when required</w:t>
            </w:r>
          </w:p>
          <w:p w:rsidR="00836A00" w:rsidRDefault="00836A00" w:rsidP="00836A00">
            <w:pPr>
              <w:pStyle w:val="Tablebullet"/>
            </w:pPr>
            <w:r>
              <w:t>Strong and effective relationships with media contribute to achieving the Minister’s publicity objectives.</w:t>
            </w:r>
          </w:p>
          <w:p w:rsidR="00836A00" w:rsidRDefault="00836A00" w:rsidP="00836A00">
            <w:pPr>
              <w:pStyle w:val="Tablebullet"/>
            </w:pPr>
            <w:r>
              <w:t>The work of the Press Secretary is highly integrated into the work of the Minister’s office.</w:t>
            </w:r>
          </w:p>
          <w:p w:rsidR="00836A00" w:rsidRDefault="00836A00" w:rsidP="00836A00">
            <w:pPr>
              <w:pStyle w:val="Tablebullet"/>
            </w:pPr>
            <w:r>
              <w:t>Office staff remain informed and involved with each other’s work</w:t>
            </w:r>
          </w:p>
          <w:p w:rsidR="00836A00" w:rsidRDefault="00836A00" w:rsidP="00836A00">
            <w:pPr>
              <w:pStyle w:val="Tablebullet"/>
            </w:pPr>
            <w:r>
              <w:t>Effective teamwork within the Minister’s office and between other ministerial offices and key stakeholders.</w:t>
            </w:r>
          </w:p>
          <w:p w:rsidR="00836A00" w:rsidRDefault="00836A00" w:rsidP="00DA7D98">
            <w:pPr>
              <w:pStyle w:val="Tablebullet"/>
              <w:numPr>
                <w:ilvl w:val="0"/>
                <w:numId w:val="0"/>
              </w:numPr>
              <w:ind w:left="357"/>
            </w:pPr>
          </w:p>
        </w:tc>
      </w:tr>
      <w:tr w:rsidR="00AF2F18" w:rsidRPr="003D175D" w:rsidTr="003D175D">
        <w:trPr>
          <w:cantSplit/>
        </w:trPr>
        <w:tc>
          <w:tcPr>
            <w:tcW w:w="5812" w:type="dxa"/>
            <w:tcBorders>
              <w:top w:val="nil"/>
              <w:left w:val="nil"/>
              <w:bottom w:val="single" w:sz="6" w:space="0" w:color="1F546B" w:themeColor="text2"/>
              <w:right w:val="single" w:sz="6" w:space="0" w:color="1F546B" w:themeColor="text2"/>
            </w:tcBorders>
          </w:tcPr>
          <w:p w:rsidR="00AF2F18" w:rsidRPr="00A10E0B" w:rsidRDefault="00AF2F18" w:rsidP="00836A00">
            <w:pPr>
              <w:pStyle w:val="Tablebullet"/>
              <w:numPr>
                <w:ilvl w:val="0"/>
                <w:numId w:val="0"/>
              </w:numPr>
              <w:ind w:left="357"/>
              <w:rPr>
                <w:b/>
                <w:bCs/>
              </w:rPr>
            </w:pPr>
          </w:p>
        </w:tc>
        <w:tc>
          <w:tcPr>
            <w:tcW w:w="3935" w:type="dxa"/>
            <w:tcBorders>
              <w:top w:val="nil"/>
              <w:left w:val="single" w:sz="6" w:space="0" w:color="1F546B" w:themeColor="text2"/>
              <w:bottom w:val="single" w:sz="6" w:space="0" w:color="1F546B" w:themeColor="text2"/>
              <w:right w:val="nil"/>
            </w:tcBorders>
          </w:tcPr>
          <w:p w:rsidR="00AF2F18" w:rsidRDefault="00CB45EF" w:rsidP="00CB45EF">
            <w:pPr>
              <w:pStyle w:val="Tablebullet"/>
            </w:pPr>
            <w:r>
              <w:t xml:space="preserve">Prompt and productive liaison with the Prime Minister’s Chief </w:t>
            </w:r>
            <w:r w:rsidR="001722ED">
              <w:t>P</w:t>
            </w:r>
            <w:r>
              <w:t xml:space="preserve">ress </w:t>
            </w:r>
            <w:r w:rsidR="001722ED">
              <w:t>S</w:t>
            </w:r>
            <w:r>
              <w:t>ecretary ensures an appropriately co-ordinated effort across all media communications staff.</w:t>
            </w:r>
          </w:p>
          <w:p w:rsidR="00CB45EF" w:rsidRDefault="00CB45EF" w:rsidP="00CB45EF">
            <w:pPr>
              <w:pStyle w:val="Tablebullet"/>
              <w:numPr>
                <w:ilvl w:val="0"/>
                <w:numId w:val="0"/>
              </w:numPr>
              <w:ind w:left="357"/>
            </w:pPr>
          </w:p>
        </w:tc>
      </w:tr>
      <w:tr w:rsidR="00886955" w:rsidRPr="003D175D" w:rsidTr="003D175D">
        <w:trPr>
          <w:cantSplit/>
        </w:trPr>
        <w:tc>
          <w:tcPr>
            <w:tcW w:w="5812" w:type="dxa"/>
            <w:tcBorders>
              <w:top w:val="nil"/>
              <w:left w:val="nil"/>
              <w:bottom w:val="single" w:sz="6" w:space="0" w:color="1F546B" w:themeColor="text2"/>
              <w:right w:val="single" w:sz="6" w:space="0" w:color="1F546B" w:themeColor="text2"/>
            </w:tcBorders>
          </w:tcPr>
          <w:p w:rsidR="00886955" w:rsidRPr="00850619" w:rsidRDefault="00886955" w:rsidP="00886955">
            <w:pPr>
              <w:pStyle w:val="Tablebullet"/>
              <w:numPr>
                <w:ilvl w:val="0"/>
                <w:numId w:val="0"/>
              </w:numPr>
              <w:ind w:left="357" w:hanging="357"/>
              <w:rPr>
                <w:b/>
              </w:rPr>
            </w:pPr>
            <w:r w:rsidRPr="00850619">
              <w:rPr>
                <w:b/>
              </w:rPr>
              <w:t>Risk</w:t>
            </w:r>
          </w:p>
          <w:p w:rsidR="00886955" w:rsidRPr="000450E4" w:rsidRDefault="00886955" w:rsidP="00886955">
            <w:pPr>
              <w:pStyle w:val="Tablebullet"/>
            </w:pPr>
            <w:r w:rsidRPr="000450E4">
              <w:t>Identify potential areas of risk and develop risk mitigation strategies, in consultation with the Minister and senior office staff.</w:t>
            </w:r>
          </w:p>
          <w:p w:rsidR="00886955" w:rsidRPr="000450E4" w:rsidRDefault="00886955" w:rsidP="00886955">
            <w:pPr>
              <w:pStyle w:val="Tablebullet"/>
            </w:pPr>
            <w:r w:rsidRPr="000450E4">
              <w:t xml:space="preserve">Risk management of issues within Minister’s portfolios and ensuring the Prime Minister’s </w:t>
            </w:r>
            <w:r w:rsidR="001722ED">
              <w:t>O</w:t>
            </w:r>
            <w:r w:rsidR="001722ED" w:rsidRPr="000450E4">
              <w:t xml:space="preserve">ffice </w:t>
            </w:r>
            <w:r w:rsidRPr="000450E4">
              <w:t>is kept informed about potential risks and opportunities.</w:t>
            </w:r>
          </w:p>
          <w:p w:rsidR="00886955" w:rsidRPr="000450E4" w:rsidRDefault="00886955" w:rsidP="00886955">
            <w:pPr>
              <w:pStyle w:val="Tablebullet"/>
            </w:pPr>
            <w:r w:rsidRPr="000450E4">
              <w:t>Understand and actively work with the Minister to manage any political risks</w:t>
            </w:r>
            <w:r w:rsidR="00664258">
              <w:t>.</w:t>
            </w:r>
          </w:p>
          <w:p w:rsidR="00886955" w:rsidRDefault="00886955" w:rsidP="00886955">
            <w:pPr>
              <w:pStyle w:val="Tablebullet"/>
              <w:rPr>
                <w:b/>
              </w:rPr>
            </w:pPr>
            <w:r w:rsidRPr="006C3EF5">
              <w:t>Operate on a “heads up” basis so that any key risks are alerted to the Minister.</w:t>
            </w:r>
          </w:p>
          <w:p w:rsidR="00886955" w:rsidRDefault="00886955" w:rsidP="00886955">
            <w:pPr>
              <w:pStyle w:val="Tablebullet"/>
              <w:numPr>
                <w:ilvl w:val="0"/>
                <w:numId w:val="0"/>
              </w:numPr>
              <w:ind w:left="357" w:hanging="357"/>
              <w:rPr>
                <w:b/>
              </w:rPr>
            </w:pPr>
          </w:p>
        </w:tc>
        <w:tc>
          <w:tcPr>
            <w:tcW w:w="3935" w:type="dxa"/>
            <w:tcBorders>
              <w:top w:val="nil"/>
              <w:left w:val="single" w:sz="6" w:space="0" w:color="1F546B" w:themeColor="text2"/>
              <w:bottom w:val="single" w:sz="6" w:space="0" w:color="1F546B" w:themeColor="text2"/>
              <w:right w:val="nil"/>
            </w:tcBorders>
          </w:tcPr>
          <w:p w:rsidR="008F1825" w:rsidRDefault="008F1825" w:rsidP="00DA7D98">
            <w:pPr>
              <w:pStyle w:val="Tablebullet"/>
              <w:numPr>
                <w:ilvl w:val="0"/>
                <w:numId w:val="0"/>
              </w:numPr>
              <w:ind w:left="357"/>
            </w:pPr>
          </w:p>
          <w:p w:rsidR="00886955" w:rsidRDefault="00886955" w:rsidP="00886955">
            <w:pPr>
              <w:pStyle w:val="Tablebullet"/>
            </w:pPr>
            <w:r>
              <w:t xml:space="preserve">Potential risks are dealt with early using risk mitigation strategies. </w:t>
            </w:r>
          </w:p>
          <w:p w:rsidR="00886955" w:rsidRDefault="00886955" w:rsidP="001722ED">
            <w:pPr>
              <w:pStyle w:val="Tablebullet"/>
            </w:pPr>
            <w:r>
              <w:t>The Minis</w:t>
            </w:r>
            <w:bookmarkStart w:id="0" w:name="_GoBack"/>
            <w:bookmarkEnd w:id="0"/>
            <w:r>
              <w:t>ter is aware of potential risks ahead of time.</w:t>
            </w:r>
            <w:r w:rsidR="00CF2641">
              <w:t xml:space="preserve"> The Prime Minister’s </w:t>
            </w:r>
            <w:r w:rsidR="001722ED">
              <w:t xml:space="preserve">Office </w:t>
            </w:r>
            <w:r w:rsidR="00CF2641">
              <w:t>promptly informed of risks as they emerge.</w:t>
            </w:r>
          </w:p>
        </w:tc>
      </w:tr>
      <w:tr w:rsidR="00886955" w:rsidRPr="003D175D" w:rsidTr="003D175D">
        <w:trPr>
          <w:cantSplit/>
        </w:trPr>
        <w:tc>
          <w:tcPr>
            <w:tcW w:w="5812" w:type="dxa"/>
            <w:tcBorders>
              <w:top w:val="nil"/>
              <w:left w:val="nil"/>
              <w:bottom w:val="single" w:sz="6" w:space="0" w:color="1F546B" w:themeColor="text2"/>
              <w:right w:val="single" w:sz="6" w:space="0" w:color="1F546B" w:themeColor="text2"/>
            </w:tcBorders>
          </w:tcPr>
          <w:p w:rsidR="00886955" w:rsidRDefault="00886955" w:rsidP="00886955">
            <w:pPr>
              <w:pStyle w:val="Tablebullet"/>
              <w:numPr>
                <w:ilvl w:val="0"/>
                <w:numId w:val="0"/>
              </w:numPr>
              <w:ind w:left="357" w:hanging="357"/>
              <w:rPr>
                <w:b/>
              </w:rPr>
            </w:pPr>
            <w:r>
              <w:rPr>
                <w:b/>
              </w:rPr>
              <w:t>Staff</w:t>
            </w:r>
            <w:r w:rsidR="001508A3">
              <w:rPr>
                <w:b/>
              </w:rPr>
              <w:t xml:space="preserve"> Management </w:t>
            </w:r>
          </w:p>
          <w:p w:rsidR="00886955" w:rsidRPr="00886955" w:rsidRDefault="00886955" w:rsidP="00886955">
            <w:pPr>
              <w:pStyle w:val="Tablebullet"/>
            </w:pPr>
            <w:r w:rsidRPr="00886955">
              <w:t xml:space="preserve">Build </w:t>
            </w:r>
            <w:r w:rsidR="004D5482">
              <w:t xml:space="preserve">the capability of the </w:t>
            </w:r>
            <w:r w:rsidRPr="00886955">
              <w:t>Private Secretary (Media)</w:t>
            </w:r>
            <w:r w:rsidR="004D5482">
              <w:t xml:space="preserve"> and the Media Assistant </w:t>
            </w:r>
            <w:r w:rsidRPr="00886955">
              <w:t>by providing development opportunities.</w:t>
            </w:r>
          </w:p>
          <w:p w:rsidR="00886955" w:rsidRPr="00886955" w:rsidRDefault="00886955" w:rsidP="00886955">
            <w:pPr>
              <w:pStyle w:val="Tablebullet"/>
            </w:pPr>
            <w:r>
              <w:t>Ensure that</w:t>
            </w:r>
            <w:r w:rsidRPr="00886955">
              <w:t xml:space="preserve"> </w:t>
            </w:r>
            <w:r w:rsidR="001C1C69">
              <w:t xml:space="preserve">new </w:t>
            </w:r>
            <w:proofErr w:type="gramStart"/>
            <w:r w:rsidRPr="00886955">
              <w:t>staff</w:t>
            </w:r>
            <w:r>
              <w:t xml:space="preserve"> quickly acquire</w:t>
            </w:r>
            <w:proofErr w:type="gramEnd"/>
            <w:r w:rsidRPr="00886955">
              <w:t xml:space="preserve"> on-site knowledge needed to support the Minister.</w:t>
            </w:r>
          </w:p>
          <w:p w:rsidR="00886955" w:rsidRPr="00886955" w:rsidRDefault="00886955" w:rsidP="00886955">
            <w:pPr>
              <w:pStyle w:val="Tablebullet"/>
            </w:pPr>
            <w:r w:rsidRPr="00886955">
              <w:t xml:space="preserve">Oversee the work of, and work closely with, appropriate </w:t>
            </w:r>
            <w:r w:rsidR="001722ED">
              <w:t xml:space="preserve">staff of </w:t>
            </w:r>
            <w:r w:rsidRPr="00886955">
              <w:t>Associate Ministers and Parliamentary Under-Secretar</w:t>
            </w:r>
            <w:r w:rsidR="001722ED">
              <w:t>ies</w:t>
            </w:r>
            <w:r w:rsidRPr="00886955">
              <w:t xml:space="preserve"> in relation to the Minister’s portfolio</w:t>
            </w:r>
            <w:r w:rsidR="0011145C">
              <w:t>(</w:t>
            </w:r>
            <w:r w:rsidRPr="00886955">
              <w:t>s</w:t>
            </w:r>
            <w:r w:rsidR="0011145C">
              <w:t>)</w:t>
            </w:r>
            <w:r w:rsidRPr="00886955">
              <w:t>.</w:t>
            </w:r>
          </w:p>
          <w:p w:rsidR="00886955" w:rsidRPr="00886955" w:rsidRDefault="00886955" w:rsidP="00886955">
            <w:pPr>
              <w:pStyle w:val="Tablebullet"/>
            </w:pPr>
            <w:r w:rsidRPr="00886955">
              <w:t>Build capability within the office by sharing knowledge with staff.</w:t>
            </w:r>
          </w:p>
          <w:p w:rsidR="00886955" w:rsidRPr="00886955" w:rsidRDefault="00886955" w:rsidP="00886955">
            <w:pPr>
              <w:pStyle w:val="Tablebullet"/>
            </w:pPr>
            <w:r w:rsidRPr="00886955">
              <w:t>Provide guidance and support during times of significant office change</w:t>
            </w:r>
            <w:r w:rsidR="00D2048F">
              <w:t xml:space="preserve">, for example, </w:t>
            </w:r>
            <w:r w:rsidRPr="00886955">
              <w:t xml:space="preserve">following a </w:t>
            </w:r>
            <w:r w:rsidR="00D2048F">
              <w:t>g</w:t>
            </w:r>
            <w:r w:rsidRPr="00886955">
              <w:t xml:space="preserve">eneral </w:t>
            </w:r>
            <w:r w:rsidR="00D2048F">
              <w:t>e</w:t>
            </w:r>
            <w:r w:rsidRPr="00886955">
              <w:t>lection or Cabinet reshuffle</w:t>
            </w:r>
            <w:r w:rsidR="00D2048F">
              <w:t xml:space="preserve">, to </w:t>
            </w:r>
            <w:r w:rsidRPr="00886955">
              <w:t>ensur</w:t>
            </w:r>
            <w:r w:rsidR="00D2048F">
              <w:t>e</w:t>
            </w:r>
            <w:r w:rsidRPr="00886955">
              <w:t xml:space="preserve"> the welfare of staff.</w:t>
            </w:r>
          </w:p>
          <w:p w:rsidR="00886955" w:rsidRPr="00850619" w:rsidRDefault="00886955" w:rsidP="00886955">
            <w:pPr>
              <w:pStyle w:val="Tablebullet"/>
              <w:numPr>
                <w:ilvl w:val="0"/>
                <w:numId w:val="0"/>
              </w:numPr>
              <w:ind w:left="357" w:hanging="357"/>
              <w:rPr>
                <w:b/>
              </w:rPr>
            </w:pPr>
          </w:p>
        </w:tc>
        <w:tc>
          <w:tcPr>
            <w:tcW w:w="3935" w:type="dxa"/>
            <w:tcBorders>
              <w:top w:val="nil"/>
              <w:left w:val="single" w:sz="6" w:space="0" w:color="1F546B" w:themeColor="text2"/>
              <w:bottom w:val="single" w:sz="6" w:space="0" w:color="1F546B" w:themeColor="text2"/>
              <w:right w:val="nil"/>
            </w:tcBorders>
          </w:tcPr>
          <w:p w:rsidR="00D84552" w:rsidRDefault="00D84552" w:rsidP="00DA7D98">
            <w:pPr>
              <w:pStyle w:val="Tablebullet"/>
              <w:numPr>
                <w:ilvl w:val="0"/>
                <w:numId w:val="0"/>
              </w:numPr>
              <w:ind w:left="357"/>
            </w:pPr>
          </w:p>
          <w:p w:rsidR="00886955" w:rsidRDefault="00886955" w:rsidP="00886955">
            <w:pPr>
              <w:pStyle w:val="Tablebullet"/>
            </w:pPr>
            <w:proofErr w:type="gramStart"/>
            <w:r>
              <w:t>Staff become</w:t>
            </w:r>
            <w:proofErr w:type="gramEnd"/>
            <w:r>
              <w:t xml:space="preserve"> more efficient and effective in their work through increased knowledge and understanding.</w:t>
            </w:r>
          </w:p>
          <w:p w:rsidR="00805489" w:rsidRDefault="00805489" w:rsidP="00805489">
            <w:pPr>
              <w:pStyle w:val="Tablebullet"/>
            </w:pPr>
            <w:r>
              <w:t xml:space="preserve">New </w:t>
            </w:r>
            <w:proofErr w:type="gramStart"/>
            <w:r>
              <w:t>staff are</w:t>
            </w:r>
            <w:proofErr w:type="gramEnd"/>
            <w:r>
              <w:t xml:space="preserve"> inducted into the office environment and are promptly able to support the Minister.</w:t>
            </w:r>
          </w:p>
          <w:p w:rsidR="00CF2641" w:rsidRDefault="00CF2641" w:rsidP="00CF2641">
            <w:pPr>
              <w:pStyle w:val="Tablebullet"/>
            </w:pPr>
            <w:proofErr w:type="gramStart"/>
            <w:r>
              <w:t>Staff continue</w:t>
            </w:r>
            <w:proofErr w:type="gramEnd"/>
            <w:r>
              <w:t xml:space="preserve"> to learn and develop through knowledge sharing.</w:t>
            </w:r>
          </w:p>
          <w:p w:rsidR="00706D8A" w:rsidRDefault="00706D8A" w:rsidP="00706D8A">
            <w:pPr>
              <w:pStyle w:val="Tablebullet"/>
            </w:pPr>
            <w:r>
              <w:t>The Minister’s office managed and staff welfare maintained through periods of change. Staff verbally supported, keeping disruption to a minimum.</w:t>
            </w:r>
          </w:p>
          <w:p w:rsidR="001C1C69" w:rsidRDefault="001C1C69" w:rsidP="00CF2641">
            <w:pPr>
              <w:pStyle w:val="Tablebullet"/>
              <w:numPr>
                <w:ilvl w:val="0"/>
                <w:numId w:val="0"/>
              </w:numPr>
            </w:pPr>
          </w:p>
        </w:tc>
      </w:tr>
      <w:tr w:rsidR="001C1C69" w:rsidRPr="003D175D" w:rsidTr="002D086C">
        <w:trPr>
          <w:cantSplit/>
          <w:trHeight w:val="4542"/>
        </w:trPr>
        <w:tc>
          <w:tcPr>
            <w:tcW w:w="5812" w:type="dxa"/>
            <w:tcBorders>
              <w:top w:val="single" w:sz="6" w:space="0" w:color="1F546B" w:themeColor="text2"/>
              <w:left w:val="nil"/>
              <w:right w:val="single" w:sz="6" w:space="0" w:color="1F546B" w:themeColor="text2"/>
            </w:tcBorders>
          </w:tcPr>
          <w:p w:rsidR="001C1C69" w:rsidRPr="003D175D" w:rsidRDefault="001C1C69" w:rsidP="003D175D">
            <w:pPr>
              <w:pStyle w:val="Tablenormal0"/>
              <w:rPr>
                <w:b/>
                <w:bCs/>
              </w:rPr>
            </w:pPr>
            <w:r>
              <w:rPr>
                <w:b/>
                <w:bCs/>
              </w:rPr>
              <w:lastRenderedPageBreak/>
              <w:t>Health and safety (for self)</w:t>
            </w:r>
          </w:p>
          <w:p w:rsidR="001C1C69" w:rsidRDefault="001C1C69" w:rsidP="003D175D">
            <w:pPr>
              <w:pStyle w:val="Tablebullet"/>
            </w:pPr>
            <w:r>
              <w:t>Work safely and take responsibility for keeping self and colleagues free from harm</w:t>
            </w:r>
          </w:p>
          <w:p w:rsidR="001C1C69" w:rsidRDefault="001C1C69" w:rsidP="003D175D">
            <w:pPr>
              <w:pStyle w:val="Tablebullet"/>
            </w:pPr>
            <w:r>
              <w:t>Report all incidents and hazards promptly</w:t>
            </w:r>
          </w:p>
          <w:p w:rsidR="001C1C69" w:rsidRDefault="001C1C69" w:rsidP="003D175D">
            <w:pPr>
              <w:pStyle w:val="Tablebullet"/>
            </w:pPr>
            <w:r>
              <w:t>Know what to do in the event of an emergency</w:t>
            </w:r>
          </w:p>
          <w:p w:rsidR="001C1C69" w:rsidRPr="003D175D" w:rsidRDefault="001C1C69" w:rsidP="00CF2641">
            <w:pPr>
              <w:pStyle w:val="Tablebullet"/>
            </w:pPr>
            <w:r>
              <w:t>Contribute to the formulation of return to work plans</w:t>
            </w:r>
          </w:p>
        </w:tc>
        <w:tc>
          <w:tcPr>
            <w:tcW w:w="3935" w:type="dxa"/>
            <w:tcBorders>
              <w:top w:val="single" w:sz="6" w:space="0" w:color="1F546B" w:themeColor="text2"/>
              <w:left w:val="single" w:sz="6" w:space="0" w:color="1F546B" w:themeColor="text2"/>
              <w:right w:val="nil"/>
            </w:tcBorders>
          </w:tcPr>
          <w:p w:rsidR="008F1825" w:rsidRDefault="008F1825" w:rsidP="00DA7D98">
            <w:pPr>
              <w:pStyle w:val="Tablebullet"/>
              <w:numPr>
                <w:ilvl w:val="0"/>
                <w:numId w:val="0"/>
              </w:numPr>
              <w:ind w:left="357"/>
            </w:pPr>
          </w:p>
          <w:p w:rsidR="001C1C69" w:rsidRDefault="001C1C69" w:rsidP="009161CB">
            <w:pPr>
              <w:pStyle w:val="Tablebullet"/>
            </w:pPr>
            <w:r w:rsidRPr="006B2693">
              <w:t>Health and</w:t>
            </w:r>
            <w:r w:rsidR="00664258">
              <w:t xml:space="preserve"> safety policies </w:t>
            </w:r>
            <w:r>
              <w:t>followed</w:t>
            </w:r>
          </w:p>
          <w:p w:rsidR="001C1C69" w:rsidRDefault="001C1C69" w:rsidP="001C1C69">
            <w:pPr>
              <w:pStyle w:val="Tablebullet"/>
            </w:pPr>
            <w:r>
              <w:t>An ap</w:t>
            </w:r>
            <w:r w:rsidR="00664258">
              <w:t>propriate return to work plan</w:t>
            </w:r>
            <w:r>
              <w:t xml:space="preserve"> formulated and implemented. </w:t>
            </w:r>
          </w:p>
          <w:p w:rsidR="001C1C69" w:rsidRPr="003D175D" w:rsidRDefault="001C1C69" w:rsidP="001C1C69">
            <w:pPr>
              <w:pStyle w:val="Tablebullet"/>
              <w:numPr>
                <w:ilvl w:val="0"/>
                <w:numId w:val="0"/>
              </w:numPr>
              <w:ind w:left="357"/>
            </w:pPr>
          </w:p>
        </w:tc>
      </w:tr>
    </w:tbl>
    <w:p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rsidTr="001D30D4">
        <w:trPr>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FA27C7" w:rsidRPr="001D30D4" w:rsidTr="004D5482">
        <w:trPr>
          <w:trHeight w:val="345"/>
        </w:trPr>
        <w:tc>
          <w:tcPr>
            <w:tcW w:w="1134" w:type="dxa"/>
            <w:vMerge w:val="restart"/>
            <w:tcBorders>
              <w:top w:val="single" w:sz="6" w:space="0" w:color="1F546B" w:themeColor="text2"/>
              <w:right w:val="single" w:sz="6" w:space="0" w:color="1F546B" w:themeColor="text2"/>
            </w:tcBorders>
            <w:vAlign w:val="center"/>
          </w:tcPr>
          <w:p w:rsidR="00FA27C7" w:rsidRPr="001D30D4" w:rsidRDefault="00FA27C7"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A27C7" w:rsidRPr="001D30D4" w:rsidRDefault="00FA27C7" w:rsidP="004D5482">
            <w:pPr>
              <w:pStyle w:val="Tablenormalcondensed"/>
            </w:pPr>
            <w:r>
              <w:t>Minister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A27C7" w:rsidRPr="00DA7D98" w:rsidRDefault="00FA27C7" w:rsidP="001D30D4">
            <w:pPr>
              <w:pStyle w:val="Tablenormalcondensed"/>
            </w:pPr>
            <w:r w:rsidRPr="00DA7D98">
              <w:sym w:font="Wingdings" w:char="F0FC"/>
            </w:r>
          </w:p>
        </w:tc>
      </w:tr>
      <w:tr w:rsidR="00FA27C7" w:rsidRPr="001D30D4" w:rsidTr="004D5482">
        <w:trPr>
          <w:trHeight w:val="345"/>
        </w:trPr>
        <w:tc>
          <w:tcPr>
            <w:tcW w:w="1134" w:type="dxa"/>
            <w:vMerge/>
            <w:tcBorders>
              <w:right w:val="single" w:sz="6" w:space="0" w:color="1F546B" w:themeColor="text2"/>
            </w:tcBorders>
            <w:vAlign w:val="center"/>
          </w:tcPr>
          <w:p w:rsidR="00FA27C7" w:rsidRPr="001D30D4" w:rsidRDefault="00FA27C7"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FA27C7" w:rsidRPr="001D30D4" w:rsidRDefault="00FA27C7" w:rsidP="004D5482">
            <w:pPr>
              <w:pStyle w:val="Tablenormalcondensed"/>
              <w:rPr>
                <w:highlight w:val="yellow"/>
              </w:rPr>
            </w:pPr>
            <w:r>
              <w:t>Chief of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FA27C7" w:rsidRPr="00DA7D98" w:rsidRDefault="00FA27C7"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FA27C7" w:rsidRPr="00DA7D98" w:rsidRDefault="00FA27C7" w:rsidP="001D30D4">
            <w:pPr>
              <w:pStyle w:val="Tablenormalcondensed"/>
            </w:pPr>
            <w:r w:rsidRPr="00DA7D98">
              <w:sym w:font="Wingdings" w:char="F0FC"/>
            </w: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8416A" w:rsidRDefault="0078416A" w:rsidP="004D5482">
            <w:pPr>
              <w:tabs>
                <w:tab w:val="left" w:pos="1300"/>
              </w:tabs>
              <w:spacing w:before="0" w:after="0"/>
              <w:jc w:val="both"/>
              <w:rPr>
                <w:rFonts w:cs="Arial"/>
              </w:rPr>
            </w:pPr>
            <w:r w:rsidRPr="001E11D0">
              <w:rPr>
                <w:rFonts w:cs="Arial"/>
              </w:rPr>
              <w:t>Chief Press Secretary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78416A" w:rsidDel="0078416A"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78416A" w:rsidRDefault="0078416A" w:rsidP="001722ED">
            <w:pPr>
              <w:pStyle w:val="Tablenormalcondensed"/>
            </w:pPr>
            <w:r w:rsidRPr="00430C7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78416A" w:rsidDel="0078416A"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78416A" w:rsidRDefault="0078416A" w:rsidP="001722ED">
            <w:pPr>
              <w:pStyle w:val="Tablenormalcondensed"/>
            </w:pPr>
            <w:r w:rsidRPr="00430C7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78416A" w:rsidDel="0078416A"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78416A" w:rsidRDefault="0078416A" w:rsidP="001722ED">
            <w:pPr>
              <w:pStyle w:val="Tablenormalcondensed"/>
            </w:pPr>
            <w:r w:rsidRPr="00430C7E">
              <w:sym w:font="Wingdings" w:char="F0FC"/>
            </w: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8416A" w:rsidRPr="001E11D0" w:rsidRDefault="0078416A" w:rsidP="004D5482">
            <w:pPr>
              <w:tabs>
                <w:tab w:val="left" w:pos="1300"/>
              </w:tabs>
              <w:spacing w:before="0" w:after="0"/>
              <w:jc w:val="both"/>
              <w:rPr>
                <w:rFonts w:cs="Arial"/>
              </w:rPr>
            </w:pPr>
            <w:r w:rsidRPr="001E11D0">
              <w:rPr>
                <w:rFonts w:cs="Arial"/>
              </w:rPr>
              <w:t>Senior Press Secretary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78416A" w:rsidDel="0078416A"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430C7E" w:rsidRDefault="0078416A" w:rsidP="001722ED">
            <w:pPr>
              <w:pStyle w:val="Tablenormalcondensed"/>
            </w:pPr>
            <w:r w:rsidRPr="00430C7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78416A" w:rsidDel="0078416A"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430C7E" w:rsidRDefault="0078416A" w:rsidP="001722ED">
            <w:pPr>
              <w:pStyle w:val="Tablenormalcondensed"/>
            </w:pPr>
            <w:r w:rsidRPr="00430C7E">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78416A" w:rsidDel="0078416A"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430C7E" w:rsidRDefault="0078416A" w:rsidP="001722ED">
            <w:pPr>
              <w:pStyle w:val="Tablenormalcondensed"/>
            </w:pPr>
            <w:r w:rsidRPr="00430C7E">
              <w:sym w:font="Wingdings" w:char="F0FC"/>
            </w: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8416A" w:rsidRDefault="0078416A" w:rsidP="004D5482">
            <w:pPr>
              <w:tabs>
                <w:tab w:val="left" w:pos="1300"/>
              </w:tabs>
              <w:spacing w:before="0" w:after="0"/>
              <w:jc w:val="both"/>
              <w:rPr>
                <w:rFonts w:cs="Arial"/>
              </w:rPr>
            </w:pPr>
            <w:r>
              <w:rPr>
                <w:rFonts w:cs="Arial"/>
              </w:rPr>
              <w:t>Prime Minister’s Office</w:t>
            </w:r>
          </w:p>
          <w:p w:rsidR="0078416A" w:rsidRPr="001E11D0" w:rsidRDefault="0078416A" w:rsidP="00D2048F">
            <w:pPr>
              <w:tabs>
                <w:tab w:val="left" w:pos="1300"/>
              </w:tabs>
              <w:spacing w:before="0" w:after="0"/>
              <w:jc w:val="both"/>
              <w:rPr>
                <w:rFonts w:cs="Arial"/>
              </w:rPr>
            </w:pPr>
            <w:r>
              <w:rPr>
                <w:rFonts w:cs="Arial"/>
              </w:rPr>
              <w:t xml:space="preserve">Ministerial </w:t>
            </w:r>
            <w:r w:rsidR="00D2048F">
              <w:rPr>
                <w:rFonts w:cs="Arial"/>
              </w:rPr>
              <w:t xml:space="preserve">office </w:t>
            </w:r>
            <w:r>
              <w:rPr>
                <w:rFonts w:cs="Arial"/>
              </w:rPr>
              <w:t>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8416A" w:rsidRDefault="0078416A" w:rsidP="00D2048F">
            <w:pPr>
              <w:tabs>
                <w:tab w:val="left" w:pos="1300"/>
              </w:tabs>
              <w:spacing w:before="0" w:after="0"/>
              <w:jc w:val="both"/>
              <w:rPr>
                <w:rFonts w:cs="Arial"/>
              </w:rPr>
            </w:pPr>
            <w:r>
              <w:rPr>
                <w:rFonts w:cs="Arial"/>
              </w:rPr>
              <w:t>Staff in other Ministers’ offices/</w:t>
            </w:r>
            <w:r w:rsidR="00D2048F">
              <w:rPr>
                <w:rFonts w:cs="Arial"/>
              </w:rPr>
              <w:t xml:space="preserve">coalition partner </w:t>
            </w:r>
            <w:r>
              <w:rPr>
                <w:rFonts w:cs="Arial"/>
              </w:rPr>
              <w:t>and support party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8416A" w:rsidRDefault="0078416A" w:rsidP="004D5482">
            <w:pPr>
              <w:tabs>
                <w:tab w:val="left" w:pos="1300"/>
              </w:tabs>
              <w:spacing w:before="0" w:after="0"/>
              <w:jc w:val="both"/>
              <w:rPr>
                <w:rFonts w:cs="Arial"/>
              </w:rPr>
            </w:pPr>
            <w:r>
              <w:rPr>
                <w:rFonts w:cs="Arial"/>
              </w:rPr>
              <w:t>Whips' office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8416A" w:rsidRDefault="00D2048F" w:rsidP="004D5482">
            <w:pPr>
              <w:tabs>
                <w:tab w:val="left" w:pos="1300"/>
              </w:tabs>
              <w:spacing w:before="0" w:after="0"/>
              <w:jc w:val="both"/>
              <w:rPr>
                <w:rFonts w:cs="Arial"/>
              </w:rPr>
            </w:pPr>
            <w:r>
              <w:rPr>
                <w:rFonts w:cs="Arial"/>
              </w:rPr>
              <w:t>Office of the Clerk</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8416A" w:rsidRDefault="0078416A" w:rsidP="004D5482">
            <w:pPr>
              <w:tabs>
                <w:tab w:val="left" w:pos="1300"/>
              </w:tabs>
              <w:spacing w:before="0" w:after="0"/>
              <w:jc w:val="both"/>
              <w:rPr>
                <w:rFonts w:cs="Arial"/>
              </w:rPr>
            </w:pPr>
            <w:r>
              <w:rPr>
                <w:rFonts w:cs="Arial"/>
              </w:rPr>
              <w:t>Members of Parliament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8416A" w:rsidRDefault="0078416A" w:rsidP="004D5482">
            <w:pPr>
              <w:tabs>
                <w:tab w:val="left" w:pos="1300"/>
              </w:tabs>
              <w:spacing w:before="0" w:after="0"/>
              <w:jc w:val="both"/>
              <w:rPr>
                <w:rFonts w:cs="Arial"/>
              </w:rPr>
            </w:pPr>
            <w:r>
              <w:rPr>
                <w:rFonts w:cs="Arial"/>
              </w:rPr>
              <w:t>Cabinet Office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p>
        </w:tc>
      </w:tr>
      <w:tr w:rsidR="0078416A" w:rsidRPr="001D30D4" w:rsidTr="004D5482">
        <w:trPr>
          <w:trHeight w:val="233"/>
        </w:trPr>
        <w:tc>
          <w:tcPr>
            <w:tcW w:w="1134" w:type="dxa"/>
            <w:vMerge/>
            <w:tcBorders>
              <w:bottom w:val="single" w:sz="6" w:space="0" w:color="1F546B" w:themeColor="text2"/>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tcPr>
          <w:p w:rsidR="0078416A" w:rsidRDefault="00CE7984" w:rsidP="004D5482">
            <w:pPr>
              <w:tabs>
                <w:tab w:val="left" w:pos="1300"/>
              </w:tabs>
              <w:spacing w:before="0" w:after="0"/>
              <w:jc w:val="both"/>
              <w:rPr>
                <w:rFonts w:cs="Arial"/>
              </w:rPr>
            </w:pPr>
            <w:r>
              <w:t>Ministerial Resourcing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r>
      <w:tr w:rsidR="0078416A" w:rsidRPr="001D30D4" w:rsidTr="004D5482">
        <w:trPr>
          <w:trHeight w:val="233"/>
        </w:trPr>
        <w:tc>
          <w:tcPr>
            <w:tcW w:w="1134" w:type="dxa"/>
            <w:vMerge w:val="restart"/>
            <w:tcBorders>
              <w:top w:val="single" w:sz="6" w:space="0" w:color="1F546B" w:themeColor="text2"/>
              <w:right w:val="single" w:sz="6" w:space="0" w:color="1F546B" w:themeColor="text2"/>
            </w:tcBorders>
            <w:vAlign w:val="center"/>
          </w:tcPr>
          <w:p w:rsidR="0078416A" w:rsidRPr="001D30D4" w:rsidRDefault="0078416A" w:rsidP="001D30D4">
            <w:pPr>
              <w:pStyle w:val="Tablenormalcondensed"/>
            </w:pPr>
            <w: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78416A" w:rsidRPr="00F02053" w:rsidRDefault="0078416A" w:rsidP="00D2048F">
            <w:pPr>
              <w:tabs>
                <w:tab w:val="left" w:pos="1300"/>
              </w:tabs>
              <w:spacing w:before="0" w:after="0"/>
              <w:jc w:val="both"/>
              <w:rPr>
                <w:rFonts w:cs="Arial"/>
              </w:rPr>
            </w:pPr>
            <w:r>
              <w:rPr>
                <w:rFonts w:cs="Arial"/>
              </w:rPr>
              <w:t xml:space="preserve">Staff of </w:t>
            </w:r>
            <w:r w:rsidR="00D2048F">
              <w:rPr>
                <w:rFonts w:cs="Arial"/>
              </w:rPr>
              <w:t>portfolio departments</w:t>
            </w:r>
            <w:r>
              <w:rPr>
                <w:rFonts w:cs="Arial"/>
              </w:rPr>
              <w:t xml:space="preserve">, </w:t>
            </w:r>
            <w:r w:rsidR="00D2048F">
              <w:rPr>
                <w:rFonts w:cs="Arial"/>
              </w:rPr>
              <w:t xml:space="preserve">ministries </w:t>
            </w:r>
            <w:r>
              <w:rPr>
                <w:rFonts w:cs="Arial"/>
              </w:rPr>
              <w:t xml:space="preserve">and </w:t>
            </w:r>
            <w:r w:rsidR="00D2048F">
              <w:rPr>
                <w:rFonts w:cs="Arial"/>
              </w:rPr>
              <w:t>State-</w:t>
            </w:r>
            <w:r>
              <w:rPr>
                <w:rFonts w:cs="Arial"/>
              </w:rPr>
              <w:t>Owned Enterprises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78416A" w:rsidRPr="00F02053" w:rsidRDefault="0078416A" w:rsidP="00D2048F">
            <w:pPr>
              <w:tabs>
                <w:tab w:val="left" w:pos="1300"/>
              </w:tabs>
              <w:spacing w:before="0" w:after="0"/>
              <w:jc w:val="both"/>
              <w:rPr>
                <w:rFonts w:cs="Arial"/>
              </w:rPr>
            </w:pPr>
            <w:r>
              <w:rPr>
                <w:rFonts w:cs="Arial"/>
              </w:rPr>
              <w:t xml:space="preserve">Press </w:t>
            </w:r>
            <w:r w:rsidR="00D2048F">
              <w:rPr>
                <w:rFonts w:cs="Arial"/>
              </w:rPr>
              <w:t>gallery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78416A" w:rsidRPr="00F02053" w:rsidRDefault="0078416A" w:rsidP="004D5482">
            <w:pPr>
              <w:tabs>
                <w:tab w:val="left" w:pos="1300"/>
              </w:tabs>
              <w:spacing w:before="0" w:after="0"/>
              <w:jc w:val="both"/>
              <w:rPr>
                <w:rFonts w:cs="Arial"/>
              </w:rPr>
            </w:pPr>
            <w:r>
              <w:rPr>
                <w:rFonts w:cs="Arial"/>
              </w:rPr>
              <w:t>Members of the public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78416A" w:rsidRDefault="0078416A" w:rsidP="004D5482">
            <w:pPr>
              <w:tabs>
                <w:tab w:val="left" w:pos="1300"/>
              </w:tabs>
              <w:spacing w:before="0" w:after="0"/>
              <w:jc w:val="both"/>
              <w:rPr>
                <w:rFonts w:cs="Arial"/>
              </w:rPr>
            </w:pPr>
            <w:r>
              <w:rPr>
                <w:rFonts w:cs="Arial"/>
              </w:rPr>
              <w:t>Minister's constituents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r>
      <w:tr w:rsidR="0078416A" w:rsidRPr="001D30D4" w:rsidTr="004D5482">
        <w:trPr>
          <w:trHeight w:val="233"/>
        </w:trPr>
        <w:tc>
          <w:tcPr>
            <w:tcW w:w="1134" w:type="dxa"/>
            <w:vMerge/>
            <w:tcBorders>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78416A" w:rsidRDefault="0078416A" w:rsidP="004D5482">
            <w:pPr>
              <w:tabs>
                <w:tab w:val="left" w:pos="1300"/>
              </w:tabs>
              <w:spacing w:before="0" w:after="0"/>
              <w:jc w:val="both"/>
              <w:rPr>
                <w:rFonts w:cs="Arial"/>
              </w:rPr>
            </w:pPr>
            <w:r>
              <w:rPr>
                <w:rFonts w:cs="Arial"/>
              </w:rPr>
              <w:t>Party officials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r>
      <w:tr w:rsidR="0078416A" w:rsidRPr="001D30D4" w:rsidTr="004D5482">
        <w:trPr>
          <w:trHeight w:val="233"/>
        </w:trPr>
        <w:tc>
          <w:tcPr>
            <w:tcW w:w="1134" w:type="dxa"/>
            <w:vMerge/>
            <w:tcBorders>
              <w:bottom w:val="single" w:sz="6" w:space="0" w:color="1F546B" w:themeColor="text2"/>
              <w:right w:val="single" w:sz="6" w:space="0" w:color="1F546B" w:themeColor="text2"/>
            </w:tcBorders>
            <w:vAlign w:val="center"/>
          </w:tcPr>
          <w:p w:rsidR="0078416A" w:rsidRPr="001D30D4" w:rsidRDefault="0078416A"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78416A" w:rsidRDefault="0078416A" w:rsidP="004D5482">
            <w:pPr>
              <w:tabs>
                <w:tab w:val="left" w:pos="1300"/>
              </w:tabs>
              <w:spacing w:before="0" w:after="0"/>
              <w:jc w:val="both"/>
              <w:rPr>
                <w:rFonts w:cs="Arial"/>
              </w:rPr>
            </w:pPr>
            <w:r>
              <w:rPr>
                <w:rFonts w:cs="Arial"/>
              </w:rPr>
              <w:t>Sector interest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78416A" w:rsidRPr="00DA7D98" w:rsidRDefault="0078416A" w:rsidP="001722ED">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78416A" w:rsidRPr="00DA7D98" w:rsidRDefault="0078416A" w:rsidP="001722ED">
            <w:pPr>
              <w:pStyle w:val="Tablenormalcondensed"/>
            </w:pPr>
            <w:r w:rsidRPr="00DA7D98">
              <w:sym w:font="Wingdings" w:char="F0FC"/>
            </w:r>
          </w:p>
        </w:tc>
      </w:tr>
    </w:tbl>
    <w:p w:rsidR="008023C3" w:rsidRDefault="008023C3" w:rsidP="00883B1E">
      <w:pPr>
        <w:pStyle w:val="Tinyline"/>
      </w:pPr>
    </w:p>
    <w:p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75526" w:rsidRPr="008023C3" w:rsidTr="00AF2F18">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075526" w:rsidRPr="008023C3" w:rsidRDefault="00075526" w:rsidP="00075526">
            <w:pPr>
              <w:pStyle w:val="Tableheading"/>
            </w:pPr>
            <w:r>
              <w:t xml:space="preserve">Your delegations </w:t>
            </w:r>
          </w:p>
        </w:tc>
      </w:tr>
      <w:tr w:rsidR="00075526" w:rsidRPr="008023C3" w:rsidTr="00AF2F18">
        <w:tc>
          <w:tcPr>
            <w:tcW w:w="4873" w:type="dxa"/>
            <w:tcBorders>
              <w:top w:val="nil"/>
              <w:left w:val="nil"/>
              <w:bottom w:val="single" w:sz="6" w:space="0" w:color="1F546B" w:themeColor="text2"/>
              <w:right w:val="single" w:sz="6" w:space="0" w:color="1F546B" w:themeColor="text2"/>
            </w:tcBorders>
          </w:tcPr>
          <w:p w:rsidR="00075526" w:rsidRPr="00356EDF" w:rsidRDefault="00075526" w:rsidP="00AF2F18">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rsidR="00075526" w:rsidRPr="001D30D4" w:rsidRDefault="00FC2906" w:rsidP="00075526">
            <w:pPr>
              <w:pStyle w:val="Tablenormal0"/>
            </w:pPr>
            <w:r>
              <w:t>Nil</w:t>
            </w:r>
          </w:p>
        </w:tc>
      </w:tr>
      <w:tr w:rsidR="00075526" w:rsidRPr="008023C3" w:rsidTr="00AF2F18">
        <w:tc>
          <w:tcPr>
            <w:tcW w:w="4873" w:type="dxa"/>
            <w:tcBorders>
              <w:top w:val="single" w:sz="6" w:space="0" w:color="1F546B" w:themeColor="text2"/>
              <w:left w:val="nil"/>
              <w:bottom w:val="single" w:sz="6" w:space="0" w:color="1F546B" w:themeColor="text2"/>
              <w:right w:val="single" w:sz="6" w:space="0" w:color="1F546B" w:themeColor="text2"/>
            </w:tcBorders>
          </w:tcPr>
          <w:p w:rsidR="00075526" w:rsidRDefault="00075526" w:rsidP="00AF2F18">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075526" w:rsidRPr="001D30D4" w:rsidRDefault="002B0146" w:rsidP="00AF2F18">
            <w:pPr>
              <w:pStyle w:val="Tablenormal0"/>
            </w:pPr>
            <w:r>
              <w:t>Nil</w:t>
            </w:r>
          </w:p>
        </w:tc>
      </w:tr>
    </w:tbl>
    <w:p w:rsidR="00883B1E" w:rsidRDefault="00883B1E" w:rsidP="00883B1E">
      <w:pPr>
        <w:pStyle w:val="Tinyline"/>
      </w:pPr>
    </w:p>
    <w:p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023C3" w:rsidTr="001D30D4">
        <w:tc>
          <w:tcPr>
            <w:tcW w:w="4873" w:type="dxa"/>
            <w:tcBorders>
              <w:top w:val="nil"/>
              <w:left w:val="nil"/>
              <w:bottom w:val="single" w:sz="6" w:space="0" w:color="1F546B" w:themeColor="text2"/>
              <w:right w:val="single" w:sz="6" w:space="0" w:color="1F546B" w:themeColor="text2"/>
            </w:tcBorders>
          </w:tcPr>
          <w:p w:rsidR="002B0146" w:rsidRDefault="002B0146" w:rsidP="002B0146">
            <w:pPr>
              <w:pStyle w:val="Spacer"/>
              <w:rPr>
                <w:b/>
                <w:bCs/>
              </w:rPr>
            </w:pPr>
            <w:r w:rsidRPr="002B0146">
              <w:t xml:space="preserve">At DIA, we have a Capability Framework to help guide our people towards the behaviours and skills needed to be successful. The core success Profile for this role is </w:t>
            </w:r>
            <w:hyperlink r:id="rId14" w:history="1">
              <w:r w:rsidRPr="000542D7">
                <w:rPr>
                  <w:u w:val="single"/>
                </w:rPr>
                <w:t>Specialist</w:t>
              </w:r>
            </w:hyperlink>
            <w:r w:rsidRPr="002B0146">
              <w:t>.</w:t>
            </w:r>
            <w:r w:rsidRPr="002B0146">
              <w:br/>
            </w:r>
          </w:p>
          <w:p w:rsidR="002B0146" w:rsidRPr="002B0146" w:rsidRDefault="002B0146" w:rsidP="002B0146">
            <w:pPr>
              <w:pStyle w:val="Tablebullet"/>
              <w:numPr>
                <w:ilvl w:val="0"/>
                <w:numId w:val="0"/>
              </w:numPr>
              <w:ind w:left="357" w:hanging="357"/>
            </w:pPr>
            <w:r w:rsidRPr="002B0146">
              <w:rPr>
                <w:b/>
                <w:bCs/>
              </w:rPr>
              <w:t>Keys to Success:</w:t>
            </w:r>
          </w:p>
          <w:p w:rsidR="002B0146" w:rsidRPr="002B0146" w:rsidRDefault="002B0146" w:rsidP="002B0146">
            <w:pPr>
              <w:pStyle w:val="Tablebullet"/>
            </w:pPr>
            <w:r w:rsidRPr="002B0146">
              <w:t>Problem solving</w:t>
            </w:r>
          </w:p>
          <w:p w:rsidR="002B0146" w:rsidRPr="002B0146" w:rsidRDefault="002B0146" w:rsidP="002B0146">
            <w:pPr>
              <w:pStyle w:val="Tablebullet"/>
            </w:pPr>
            <w:r w:rsidRPr="002B0146">
              <w:t>Critical thinking</w:t>
            </w:r>
          </w:p>
          <w:p w:rsidR="002B0146" w:rsidRPr="002B0146" w:rsidRDefault="002B0146" w:rsidP="002B0146">
            <w:pPr>
              <w:pStyle w:val="Tablebullet"/>
            </w:pPr>
            <w:r w:rsidRPr="002B0146">
              <w:t>Interpersonal savvy</w:t>
            </w:r>
          </w:p>
          <w:p w:rsidR="002B0146" w:rsidRPr="002B0146" w:rsidRDefault="002B0146" w:rsidP="002B0146">
            <w:pPr>
              <w:pStyle w:val="Tablebullet"/>
            </w:pPr>
            <w:r w:rsidRPr="002B0146">
              <w:t>Navigating complexity</w:t>
            </w:r>
          </w:p>
          <w:p w:rsidR="002B0146" w:rsidRPr="002B0146" w:rsidRDefault="002B0146" w:rsidP="002B0146">
            <w:pPr>
              <w:pStyle w:val="Tablebullet"/>
            </w:pPr>
            <w:r w:rsidRPr="002B0146">
              <w:t>Communicating with influence</w:t>
            </w:r>
          </w:p>
          <w:p w:rsidR="008023C3" w:rsidRPr="008023C3" w:rsidRDefault="002B0146" w:rsidP="002B0146">
            <w:pPr>
              <w:pStyle w:val="Tablebullet"/>
            </w:pPr>
            <w:r w:rsidRPr="002B0146">
              <w:t>Technical and specialist learning</w:t>
            </w:r>
          </w:p>
        </w:tc>
        <w:tc>
          <w:tcPr>
            <w:tcW w:w="4874" w:type="dxa"/>
            <w:tcBorders>
              <w:top w:val="nil"/>
              <w:left w:val="single" w:sz="6" w:space="0" w:color="1F546B" w:themeColor="text2"/>
              <w:bottom w:val="single" w:sz="6" w:space="0" w:color="1F546B" w:themeColor="text2"/>
              <w:right w:val="nil"/>
            </w:tcBorders>
          </w:tcPr>
          <w:p w:rsidR="00805489" w:rsidRPr="003158D6" w:rsidRDefault="00805489" w:rsidP="003158D6">
            <w:pPr>
              <w:pStyle w:val="Tablebullet"/>
              <w:numPr>
                <w:ilvl w:val="0"/>
                <w:numId w:val="0"/>
              </w:numPr>
              <w:rPr>
                <w:b/>
              </w:rPr>
            </w:pPr>
            <w:r w:rsidRPr="003158D6">
              <w:rPr>
                <w:b/>
              </w:rPr>
              <w:t xml:space="preserve">Experience: </w:t>
            </w:r>
          </w:p>
          <w:p w:rsidR="00805489" w:rsidRDefault="00805489" w:rsidP="00805489">
            <w:pPr>
              <w:pStyle w:val="Tablebullet"/>
              <w:numPr>
                <w:ilvl w:val="0"/>
                <w:numId w:val="0"/>
              </w:numPr>
              <w:ind w:left="357" w:hanging="357"/>
            </w:pPr>
            <w:r>
              <w:t>•</w:t>
            </w:r>
            <w:r>
              <w:tab/>
              <w:t>A tertiary level qualification in a relevant discipline or equivalent relevant experience</w:t>
            </w:r>
            <w:r w:rsidR="00BA4878">
              <w:t>.</w:t>
            </w:r>
            <w:r>
              <w:t xml:space="preserve"> </w:t>
            </w:r>
          </w:p>
          <w:p w:rsidR="00805489" w:rsidRDefault="00805489" w:rsidP="003158D6">
            <w:pPr>
              <w:pStyle w:val="Tablebullet"/>
              <w:numPr>
                <w:ilvl w:val="0"/>
                <w:numId w:val="0"/>
              </w:numPr>
              <w:ind w:left="357" w:hanging="357"/>
            </w:pPr>
            <w:r>
              <w:t>•</w:t>
            </w:r>
            <w:r>
              <w:tab/>
              <w:t>Experience in effectively managing a wide range of relationships</w:t>
            </w:r>
            <w:r w:rsidR="00BA4878">
              <w:t>.</w:t>
            </w:r>
          </w:p>
          <w:p w:rsidR="00805489" w:rsidRDefault="00805489" w:rsidP="003158D6">
            <w:pPr>
              <w:pStyle w:val="Tablebullet"/>
              <w:numPr>
                <w:ilvl w:val="0"/>
                <w:numId w:val="0"/>
              </w:numPr>
              <w:ind w:left="357" w:hanging="357"/>
            </w:pPr>
            <w:r>
              <w:t>•</w:t>
            </w:r>
            <w:r>
              <w:tab/>
              <w:t>A history of achievement in the delivery of high quali</w:t>
            </w:r>
            <w:r w:rsidR="003158D6">
              <w:t>ty media/communication services</w:t>
            </w:r>
            <w:r w:rsidR="00BA4878">
              <w:t>.</w:t>
            </w:r>
          </w:p>
          <w:p w:rsidR="00805489" w:rsidRPr="003158D6" w:rsidRDefault="00805489" w:rsidP="003158D6">
            <w:pPr>
              <w:pStyle w:val="Tablebullet"/>
              <w:numPr>
                <w:ilvl w:val="0"/>
                <w:numId w:val="0"/>
              </w:numPr>
              <w:ind w:left="357" w:hanging="357"/>
              <w:rPr>
                <w:b/>
              </w:rPr>
            </w:pPr>
            <w:r w:rsidRPr="003158D6">
              <w:rPr>
                <w:b/>
              </w:rPr>
              <w:t>Knowledge:</w:t>
            </w:r>
          </w:p>
          <w:p w:rsidR="00805489" w:rsidRDefault="00805489" w:rsidP="003158D6">
            <w:pPr>
              <w:pStyle w:val="Tablebullet"/>
              <w:numPr>
                <w:ilvl w:val="0"/>
                <w:numId w:val="0"/>
              </w:numPr>
              <w:ind w:left="357" w:hanging="357"/>
            </w:pPr>
            <w:r>
              <w:t>•</w:t>
            </w:r>
            <w:r>
              <w:tab/>
              <w:t>Extensive knowledge of the workings of Government</w:t>
            </w:r>
            <w:r w:rsidR="00BA4878">
              <w:t>.</w:t>
            </w:r>
          </w:p>
          <w:p w:rsidR="003158D6" w:rsidRDefault="00805489" w:rsidP="003158D6">
            <w:pPr>
              <w:pStyle w:val="Tablebullet"/>
              <w:numPr>
                <w:ilvl w:val="0"/>
                <w:numId w:val="0"/>
              </w:numPr>
              <w:ind w:left="357" w:hanging="357"/>
            </w:pPr>
            <w:r>
              <w:t>•</w:t>
            </w:r>
            <w:r>
              <w:tab/>
              <w:t>Strong knowledge of IT systems and research facilities</w:t>
            </w:r>
            <w:r w:rsidR="00BA4878">
              <w:t>.</w:t>
            </w:r>
          </w:p>
          <w:p w:rsidR="00805489" w:rsidRPr="003158D6" w:rsidRDefault="00805489" w:rsidP="003158D6">
            <w:pPr>
              <w:pStyle w:val="Tablebullet"/>
              <w:numPr>
                <w:ilvl w:val="0"/>
                <w:numId w:val="0"/>
              </w:numPr>
              <w:ind w:left="357" w:hanging="357"/>
              <w:rPr>
                <w:b/>
              </w:rPr>
            </w:pPr>
            <w:r w:rsidRPr="003158D6">
              <w:rPr>
                <w:b/>
              </w:rPr>
              <w:t>Skills:</w:t>
            </w:r>
          </w:p>
          <w:p w:rsidR="00805489" w:rsidRDefault="00805489" w:rsidP="003158D6">
            <w:pPr>
              <w:pStyle w:val="Tablebullet"/>
              <w:numPr>
                <w:ilvl w:val="0"/>
                <w:numId w:val="0"/>
              </w:numPr>
              <w:ind w:left="357" w:hanging="357"/>
            </w:pPr>
            <w:r>
              <w:t>•</w:t>
            </w:r>
            <w:r>
              <w:tab/>
              <w:t>Strong journalist skills together with excellent written language skills</w:t>
            </w:r>
            <w:r w:rsidR="00BA4878">
              <w:t>.</w:t>
            </w:r>
          </w:p>
          <w:p w:rsidR="00805489" w:rsidRDefault="00805489" w:rsidP="003158D6">
            <w:pPr>
              <w:pStyle w:val="Tablebullet"/>
              <w:numPr>
                <w:ilvl w:val="0"/>
                <w:numId w:val="0"/>
              </w:numPr>
              <w:ind w:left="357" w:hanging="357"/>
            </w:pPr>
            <w:r>
              <w:t>•</w:t>
            </w:r>
            <w:r>
              <w:tab/>
              <w:t>Highly developed interpersonal skills with a demonstrated ability to relate to and gain the confidence of the Minister and diverse stakeholders</w:t>
            </w:r>
            <w:r w:rsidR="00BA4878">
              <w:t>.</w:t>
            </w:r>
          </w:p>
          <w:p w:rsidR="00805489" w:rsidRDefault="00805489" w:rsidP="003158D6">
            <w:pPr>
              <w:pStyle w:val="Tablebullet"/>
              <w:numPr>
                <w:ilvl w:val="0"/>
                <w:numId w:val="0"/>
              </w:numPr>
              <w:ind w:left="357" w:hanging="357"/>
            </w:pPr>
            <w:r>
              <w:t>•</w:t>
            </w:r>
            <w:r>
              <w:tab/>
              <w:t>Well-developed communication skills including the ability to persuade, influence and gather information to obtain optimal outcomes</w:t>
            </w:r>
            <w:r w:rsidR="00BA4878">
              <w:t>.</w:t>
            </w:r>
          </w:p>
          <w:p w:rsidR="00805489" w:rsidRDefault="00805489" w:rsidP="003158D6">
            <w:pPr>
              <w:pStyle w:val="Tablebullet"/>
              <w:numPr>
                <w:ilvl w:val="0"/>
                <w:numId w:val="0"/>
              </w:numPr>
              <w:ind w:left="357" w:hanging="357"/>
            </w:pPr>
            <w:r>
              <w:t>•</w:t>
            </w:r>
            <w:r>
              <w:tab/>
              <w:t>Demonstrated ability to analyse, understand and convey complex information in a simplified form</w:t>
            </w:r>
            <w:r w:rsidR="00BA4878">
              <w:t>.</w:t>
            </w:r>
          </w:p>
          <w:p w:rsidR="002D086C" w:rsidRDefault="00805489" w:rsidP="003158D6">
            <w:pPr>
              <w:pStyle w:val="Tablebullet"/>
            </w:pPr>
            <w:r>
              <w:t>Demonstrated ability to think strategically and identify risk in the development of Government policies</w:t>
            </w:r>
            <w:r w:rsidR="00BA4878">
              <w:t>.</w:t>
            </w:r>
          </w:p>
          <w:p w:rsidR="00D84552" w:rsidRDefault="00D84552" w:rsidP="00D84552">
            <w:pPr>
              <w:pStyle w:val="Tablebullet"/>
            </w:pPr>
            <w:r>
              <w:t>Experience in the successful mentoring of staff is desirable.</w:t>
            </w:r>
          </w:p>
          <w:p w:rsidR="002B0146" w:rsidRDefault="002B0146" w:rsidP="002B0146">
            <w:pPr>
              <w:pStyle w:val="Tablebullet"/>
              <w:numPr>
                <w:ilvl w:val="0"/>
                <w:numId w:val="0"/>
              </w:numPr>
              <w:ind w:left="357" w:hanging="357"/>
              <w:rPr>
                <w:b/>
              </w:rPr>
            </w:pPr>
            <w:r>
              <w:rPr>
                <w:b/>
              </w:rPr>
              <w:t>Other Requirements:</w:t>
            </w:r>
          </w:p>
          <w:p w:rsidR="002B0146" w:rsidRDefault="002B0146" w:rsidP="002B0146">
            <w:pPr>
              <w:pStyle w:val="Tablebullet"/>
              <w:numPr>
                <w:ilvl w:val="0"/>
                <w:numId w:val="0"/>
              </w:numPr>
              <w:rPr>
                <w:bCs/>
              </w:rPr>
            </w:pPr>
            <w:r>
              <w:rPr>
                <w:bCs/>
              </w:rPr>
              <w:t>May be required to:</w:t>
            </w:r>
          </w:p>
          <w:p w:rsidR="002B0146" w:rsidRDefault="002B0146" w:rsidP="002B0146">
            <w:pPr>
              <w:pStyle w:val="Tablebullet"/>
              <w:numPr>
                <w:ilvl w:val="0"/>
                <w:numId w:val="42"/>
              </w:numPr>
            </w:pPr>
            <w:r>
              <w:t xml:space="preserve">Be available for working outside normal </w:t>
            </w:r>
            <w:r w:rsidR="008D4748">
              <w:t xml:space="preserve">working </w:t>
            </w:r>
            <w:r>
              <w:t>hours.</w:t>
            </w:r>
          </w:p>
          <w:p w:rsidR="002B0146" w:rsidRPr="002D086C" w:rsidRDefault="002B0146" w:rsidP="002B0146">
            <w:pPr>
              <w:pStyle w:val="Tablebullet"/>
              <w:numPr>
                <w:ilvl w:val="0"/>
                <w:numId w:val="42"/>
              </w:numPr>
            </w:pPr>
            <w:r>
              <w:t>Drive a departmental vehicle, rented vehicle or private vehicle while on departmental bu</w:t>
            </w:r>
            <w:r w:rsidR="008D4748">
              <w:t>siness.  A current driver licenc</w:t>
            </w:r>
            <w:r>
              <w:t>e is essential in these circumstances.</w:t>
            </w:r>
          </w:p>
        </w:tc>
      </w:tr>
    </w:tbl>
    <w:p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2ED" w:rsidRDefault="001722ED">
      <w:r>
        <w:separator/>
      </w:r>
    </w:p>
    <w:p w:rsidR="001722ED" w:rsidRDefault="001722ED"/>
    <w:p w:rsidR="001722ED" w:rsidRDefault="001722ED"/>
  </w:endnote>
  <w:endnote w:type="continuationSeparator" w:id="0">
    <w:p w:rsidR="001722ED" w:rsidRDefault="001722ED">
      <w:r>
        <w:continuationSeparator/>
      </w:r>
    </w:p>
    <w:p w:rsidR="001722ED" w:rsidRDefault="001722ED"/>
    <w:p w:rsidR="001722ED" w:rsidRDefault="0017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ED" w:rsidRDefault="002B0146" w:rsidP="001C15EE">
    <w:pPr>
      <w:pStyle w:val="Footer"/>
      <w:tabs>
        <w:tab w:val="right" w:pos="9639"/>
      </w:tabs>
      <w:ind w:right="-1"/>
    </w:pPr>
    <w:r>
      <w:t>Sept 2017</w:t>
    </w:r>
    <w:r w:rsidR="001722ED">
      <w:tab/>
      <w:t xml:space="preserve">Page </w:t>
    </w:r>
    <w:r w:rsidR="001722ED">
      <w:fldChar w:fldCharType="begin"/>
    </w:r>
    <w:r w:rsidR="001722ED">
      <w:instrText xml:space="preserve"> PAGE  \* Arabic  \* MERGEFORMAT </w:instrText>
    </w:r>
    <w:r w:rsidR="001722ED">
      <w:fldChar w:fldCharType="separate"/>
    </w:r>
    <w:r w:rsidR="00836A00">
      <w:rPr>
        <w:noProof/>
      </w:rPr>
      <w:t>2</w:t>
    </w:r>
    <w:r w:rsidR="001722ED">
      <w:fldChar w:fldCharType="end"/>
    </w:r>
    <w:r w:rsidR="001722ED">
      <w:t xml:space="preserve"> of </w:t>
    </w:r>
    <w:r w:rsidR="00836A00">
      <w:fldChar w:fldCharType="begin"/>
    </w:r>
    <w:r w:rsidR="00836A00">
      <w:instrText xml:space="preserve"> NUMPAGES   \* MERGEFORMAT </w:instrText>
    </w:r>
    <w:r w:rsidR="00836A00">
      <w:fldChar w:fldCharType="separate"/>
    </w:r>
    <w:r w:rsidR="00836A00">
      <w:rPr>
        <w:noProof/>
      </w:rPr>
      <w:t>6</w:t>
    </w:r>
    <w:r w:rsidR="00836A0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ED" w:rsidRDefault="002B0146">
    <w:pPr>
      <w:pStyle w:val="Footer"/>
    </w:pPr>
    <w:r>
      <w:t>Sept 2017</w:t>
    </w:r>
  </w:p>
  <w:p w:rsidR="001722ED" w:rsidRDefault="001722ED" w:rsidP="001C15EE">
    <w:pPr>
      <w:pStyle w:val="Footer"/>
      <w:tabs>
        <w:tab w:val="right" w:pos="9639"/>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2ED" w:rsidRDefault="001722ED" w:rsidP="00FB1990">
      <w:pPr>
        <w:pStyle w:val="Spacer"/>
      </w:pPr>
      <w:r>
        <w:separator/>
      </w:r>
    </w:p>
    <w:p w:rsidR="001722ED" w:rsidRDefault="001722ED" w:rsidP="00FB1990">
      <w:pPr>
        <w:pStyle w:val="Spacer"/>
      </w:pPr>
    </w:p>
  </w:footnote>
  <w:footnote w:type="continuationSeparator" w:id="0">
    <w:p w:rsidR="001722ED" w:rsidRDefault="001722ED">
      <w:r>
        <w:continuationSeparator/>
      </w:r>
    </w:p>
    <w:p w:rsidR="001722ED" w:rsidRDefault="001722ED"/>
    <w:p w:rsidR="001722ED" w:rsidRDefault="001722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ED" w:rsidRPr="00CD3498" w:rsidRDefault="001722ED" w:rsidP="003F1357">
    <w:pPr>
      <w:pStyle w:val="Header"/>
      <w:tabs>
        <w:tab w:val="right" w:pos="9639"/>
      </w:tabs>
    </w:pPr>
    <w:r w:rsidRPr="00CD3498">
      <w:tab/>
      <w:t>The Department of Internal Affairs</w:t>
    </w:r>
  </w:p>
  <w:p w:rsidR="001722ED" w:rsidRPr="00952122" w:rsidRDefault="001722ED"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ED" w:rsidRDefault="001722ED">
    <w:pPr>
      <w:pStyle w:val="Header"/>
    </w:pPr>
    <w:r>
      <w:rPr>
        <w:noProof/>
        <w:lang w:eastAsia="en-NZ"/>
      </w:rPr>
      <w:drawing>
        <wp:anchor distT="0" distB="0" distL="114300" distR="114300" simplePos="0" relativeHeight="251657728" behindDoc="0" locked="0" layoutInCell="1" allowOverlap="1" wp14:anchorId="5C96FE2C" wp14:editId="27A1B3EE">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4916EED"/>
    <w:multiLevelType w:val="hybridMultilevel"/>
    <w:tmpl w:val="A47805D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9">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96B47A8"/>
    <w:multiLevelType w:val="hybridMultilevel"/>
    <w:tmpl w:val="73307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6">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nsid w:val="759103ED"/>
    <w:multiLevelType w:val="hybridMultilevel"/>
    <w:tmpl w:val="5FF6C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1"/>
  </w:num>
  <w:num w:numId="9">
    <w:abstractNumId w:val="16"/>
  </w:num>
  <w:num w:numId="10">
    <w:abstractNumId w:val="12"/>
  </w:num>
  <w:num w:numId="11">
    <w:abstractNumId w:val="22"/>
  </w:num>
  <w:num w:numId="12">
    <w:abstractNumId w:val="24"/>
  </w:num>
  <w:num w:numId="13">
    <w:abstractNumId w:val="26"/>
  </w:num>
  <w:num w:numId="14">
    <w:abstractNumId w:val="7"/>
  </w:num>
  <w:num w:numId="15">
    <w:abstractNumId w:val="14"/>
  </w:num>
  <w:num w:numId="16">
    <w:abstractNumId w:val="28"/>
  </w:num>
  <w:num w:numId="17">
    <w:abstractNumId w:val="25"/>
  </w:num>
  <w:num w:numId="18">
    <w:abstractNumId w:val="23"/>
  </w:num>
  <w:num w:numId="19">
    <w:abstractNumId w:val="17"/>
  </w:num>
  <w:num w:numId="20">
    <w:abstractNumId w:val="15"/>
  </w:num>
  <w:num w:numId="21">
    <w:abstractNumId w:val="10"/>
  </w:num>
  <w:num w:numId="22">
    <w:abstractNumId w:val="6"/>
  </w:num>
  <w:num w:numId="23">
    <w:abstractNumId w:val="13"/>
  </w:num>
  <w:num w:numId="24">
    <w:abstractNumId w:val="9"/>
  </w:num>
  <w:num w:numId="25">
    <w:abstractNumId w:val="20"/>
  </w:num>
  <w:num w:numId="26">
    <w:abstractNumId w:val="19"/>
  </w:num>
  <w:num w:numId="27">
    <w:abstractNumId w:val="22"/>
  </w:num>
  <w:num w:numId="28">
    <w:abstractNumId w:val="24"/>
  </w:num>
  <w:num w:numId="29">
    <w:abstractNumId w:val="22"/>
  </w:num>
  <w:num w:numId="30">
    <w:abstractNumId w:val="22"/>
  </w:num>
  <w:num w:numId="31">
    <w:abstractNumId w:val="24"/>
  </w:num>
  <w:num w:numId="32">
    <w:abstractNumId w:val="24"/>
  </w:num>
  <w:num w:numId="33">
    <w:abstractNumId w:val="24"/>
  </w:num>
  <w:num w:numId="34">
    <w:abstractNumId w:val="27"/>
  </w:num>
  <w:num w:numId="35">
    <w:abstractNumId w:val="24"/>
  </w:num>
  <w:num w:numId="36">
    <w:abstractNumId w:val="8"/>
  </w:num>
  <w:num w:numId="37">
    <w:abstractNumId w:val="11"/>
  </w:num>
  <w:num w:numId="38">
    <w:abstractNumId w:val="24"/>
  </w:num>
  <w:num w:numId="39">
    <w:abstractNumId w:val="24"/>
  </w:num>
  <w:num w:numId="40">
    <w:abstractNumId w:val="24"/>
  </w:num>
  <w:num w:numId="41">
    <w:abstractNumId w:val="24"/>
  </w:num>
  <w:num w:numId="42">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843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9"/>
    <w:rsid w:val="00003360"/>
    <w:rsid w:val="00003FC7"/>
    <w:rsid w:val="00005919"/>
    <w:rsid w:val="00007C42"/>
    <w:rsid w:val="00015020"/>
    <w:rsid w:val="0001647B"/>
    <w:rsid w:val="00020010"/>
    <w:rsid w:val="00034673"/>
    <w:rsid w:val="00036671"/>
    <w:rsid w:val="00037226"/>
    <w:rsid w:val="000409E2"/>
    <w:rsid w:val="00044EA1"/>
    <w:rsid w:val="0004703F"/>
    <w:rsid w:val="000542D7"/>
    <w:rsid w:val="00054574"/>
    <w:rsid w:val="0005649A"/>
    <w:rsid w:val="00063BB2"/>
    <w:rsid w:val="00065F18"/>
    <w:rsid w:val="00067005"/>
    <w:rsid w:val="00075526"/>
    <w:rsid w:val="00076035"/>
    <w:rsid w:val="00077013"/>
    <w:rsid w:val="0008288C"/>
    <w:rsid w:val="00085791"/>
    <w:rsid w:val="00091C3A"/>
    <w:rsid w:val="000D61F6"/>
    <w:rsid w:val="000E3240"/>
    <w:rsid w:val="000E677B"/>
    <w:rsid w:val="000F3E15"/>
    <w:rsid w:val="000F4ADF"/>
    <w:rsid w:val="000F61AF"/>
    <w:rsid w:val="0010171C"/>
    <w:rsid w:val="00102FAD"/>
    <w:rsid w:val="00105000"/>
    <w:rsid w:val="0011145C"/>
    <w:rsid w:val="00121870"/>
    <w:rsid w:val="00126FDE"/>
    <w:rsid w:val="0013703F"/>
    <w:rsid w:val="00140ED2"/>
    <w:rsid w:val="00143E7C"/>
    <w:rsid w:val="0014415C"/>
    <w:rsid w:val="0014565E"/>
    <w:rsid w:val="001508A3"/>
    <w:rsid w:val="001536C9"/>
    <w:rsid w:val="0015659F"/>
    <w:rsid w:val="0016433D"/>
    <w:rsid w:val="001676BD"/>
    <w:rsid w:val="001722ED"/>
    <w:rsid w:val="00184C0F"/>
    <w:rsid w:val="001853EE"/>
    <w:rsid w:val="00194FE0"/>
    <w:rsid w:val="001A069E"/>
    <w:rsid w:val="001A5F55"/>
    <w:rsid w:val="001C0031"/>
    <w:rsid w:val="001C0C30"/>
    <w:rsid w:val="001C15EE"/>
    <w:rsid w:val="001C1C69"/>
    <w:rsid w:val="001D0111"/>
    <w:rsid w:val="001D30D4"/>
    <w:rsid w:val="001D7EAE"/>
    <w:rsid w:val="001E3565"/>
    <w:rsid w:val="001E64FC"/>
    <w:rsid w:val="001F0724"/>
    <w:rsid w:val="002007DF"/>
    <w:rsid w:val="0020407C"/>
    <w:rsid w:val="00205FE8"/>
    <w:rsid w:val="00206BA3"/>
    <w:rsid w:val="00215160"/>
    <w:rsid w:val="002224B4"/>
    <w:rsid w:val="00226D5E"/>
    <w:rsid w:val="00237A3D"/>
    <w:rsid w:val="00240E83"/>
    <w:rsid w:val="002452F8"/>
    <w:rsid w:val="002502D1"/>
    <w:rsid w:val="00255E1D"/>
    <w:rsid w:val="00260A17"/>
    <w:rsid w:val="00265F69"/>
    <w:rsid w:val="00267EDC"/>
    <w:rsid w:val="00270EEC"/>
    <w:rsid w:val="002777D8"/>
    <w:rsid w:val="002806A2"/>
    <w:rsid w:val="00285621"/>
    <w:rsid w:val="00297CC7"/>
    <w:rsid w:val="002A194F"/>
    <w:rsid w:val="002A4BD9"/>
    <w:rsid w:val="002A4FE7"/>
    <w:rsid w:val="002B0146"/>
    <w:rsid w:val="002B1CEB"/>
    <w:rsid w:val="002C71C6"/>
    <w:rsid w:val="002D086C"/>
    <w:rsid w:val="002D3125"/>
    <w:rsid w:val="002D4F42"/>
    <w:rsid w:val="002E61FA"/>
    <w:rsid w:val="0030084C"/>
    <w:rsid w:val="003039E1"/>
    <w:rsid w:val="003129BA"/>
    <w:rsid w:val="003148FC"/>
    <w:rsid w:val="003158D6"/>
    <w:rsid w:val="0032132E"/>
    <w:rsid w:val="00330820"/>
    <w:rsid w:val="00340D6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D175D"/>
    <w:rsid w:val="003F1357"/>
    <w:rsid w:val="003F2B58"/>
    <w:rsid w:val="003F52D2"/>
    <w:rsid w:val="003F552C"/>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5482"/>
    <w:rsid w:val="004D7473"/>
    <w:rsid w:val="004F2E8A"/>
    <w:rsid w:val="004F55E1"/>
    <w:rsid w:val="00501C4B"/>
    <w:rsid w:val="005028A7"/>
    <w:rsid w:val="005078B7"/>
    <w:rsid w:val="00510D73"/>
    <w:rsid w:val="00512ACB"/>
    <w:rsid w:val="0052170E"/>
    <w:rsid w:val="0052216D"/>
    <w:rsid w:val="00526115"/>
    <w:rsid w:val="00533FAF"/>
    <w:rsid w:val="00535DF5"/>
    <w:rsid w:val="005366B6"/>
    <w:rsid w:val="0054495E"/>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5683"/>
    <w:rsid w:val="00637753"/>
    <w:rsid w:val="00642528"/>
    <w:rsid w:val="00660CE4"/>
    <w:rsid w:val="00662716"/>
    <w:rsid w:val="00664258"/>
    <w:rsid w:val="00670FA7"/>
    <w:rsid w:val="006713ED"/>
    <w:rsid w:val="00675B43"/>
    <w:rsid w:val="00676C9F"/>
    <w:rsid w:val="00677B13"/>
    <w:rsid w:val="00677F4E"/>
    <w:rsid w:val="00681A08"/>
    <w:rsid w:val="00685ECF"/>
    <w:rsid w:val="0068723C"/>
    <w:rsid w:val="006875B8"/>
    <w:rsid w:val="00687CEA"/>
    <w:rsid w:val="00694E01"/>
    <w:rsid w:val="00695171"/>
    <w:rsid w:val="00695B75"/>
    <w:rsid w:val="00697780"/>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06D8A"/>
    <w:rsid w:val="00715B8F"/>
    <w:rsid w:val="0073106E"/>
    <w:rsid w:val="00737813"/>
    <w:rsid w:val="00755142"/>
    <w:rsid w:val="00756BB7"/>
    <w:rsid w:val="0075764B"/>
    <w:rsid w:val="00760C01"/>
    <w:rsid w:val="00761293"/>
    <w:rsid w:val="00767C04"/>
    <w:rsid w:val="007736A2"/>
    <w:rsid w:val="0078416A"/>
    <w:rsid w:val="007A6226"/>
    <w:rsid w:val="007B3C61"/>
    <w:rsid w:val="007D1918"/>
    <w:rsid w:val="007F03F2"/>
    <w:rsid w:val="007F16C8"/>
    <w:rsid w:val="008023C3"/>
    <w:rsid w:val="008031DF"/>
    <w:rsid w:val="00805489"/>
    <w:rsid w:val="008065D7"/>
    <w:rsid w:val="008111A3"/>
    <w:rsid w:val="00816E30"/>
    <w:rsid w:val="0081703A"/>
    <w:rsid w:val="0082264B"/>
    <w:rsid w:val="0082765B"/>
    <w:rsid w:val="008352B1"/>
    <w:rsid w:val="008353E7"/>
    <w:rsid w:val="00835BD7"/>
    <w:rsid w:val="00836A00"/>
    <w:rsid w:val="008428E8"/>
    <w:rsid w:val="00843D71"/>
    <w:rsid w:val="00846F11"/>
    <w:rsid w:val="0084745A"/>
    <w:rsid w:val="0085648B"/>
    <w:rsid w:val="00857593"/>
    <w:rsid w:val="00870045"/>
    <w:rsid w:val="00876E5F"/>
    <w:rsid w:val="00877819"/>
    <w:rsid w:val="00883B1E"/>
    <w:rsid w:val="00884A12"/>
    <w:rsid w:val="00886955"/>
    <w:rsid w:val="00890CE4"/>
    <w:rsid w:val="00891ED7"/>
    <w:rsid w:val="008B7B54"/>
    <w:rsid w:val="008C2026"/>
    <w:rsid w:val="008C3187"/>
    <w:rsid w:val="008C5E4F"/>
    <w:rsid w:val="008D4748"/>
    <w:rsid w:val="008D63B7"/>
    <w:rsid w:val="008D6A03"/>
    <w:rsid w:val="008D6CA7"/>
    <w:rsid w:val="008E508C"/>
    <w:rsid w:val="008E7FEE"/>
    <w:rsid w:val="008F1825"/>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6CF2"/>
    <w:rsid w:val="00A5766B"/>
    <w:rsid w:val="00A77512"/>
    <w:rsid w:val="00A863E3"/>
    <w:rsid w:val="00A94161"/>
    <w:rsid w:val="00A97BFB"/>
    <w:rsid w:val="00AB0BBC"/>
    <w:rsid w:val="00AB34D2"/>
    <w:rsid w:val="00AB3A92"/>
    <w:rsid w:val="00AB478B"/>
    <w:rsid w:val="00AB47AC"/>
    <w:rsid w:val="00AB4AD9"/>
    <w:rsid w:val="00AD6E77"/>
    <w:rsid w:val="00AD7A25"/>
    <w:rsid w:val="00AD7BF3"/>
    <w:rsid w:val="00AE2666"/>
    <w:rsid w:val="00AF2F18"/>
    <w:rsid w:val="00AF3A5A"/>
    <w:rsid w:val="00AF3E15"/>
    <w:rsid w:val="00AF5218"/>
    <w:rsid w:val="00AF60A0"/>
    <w:rsid w:val="00B038F2"/>
    <w:rsid w:val="00B0480E"/>
    <w:rsid w:val="00B1026A"/>
    <w:rsid w:val="00B21166"/>
    <w:rsid w:val="00B263A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4878"/>
    <w:rsid w:val="00BA77F1"/>
    <w:rsid w:val="00BB0D90"/>
    <w:rsid w:val="00BB3B51"/>
    <w:rsid w:val="00BB60C6"/>
    <w:rsid w:val="00BB7984"/>
    <w:rsid w:val="00BC45F7"/>
    <w:rsid w:val="00BC6A06"/>
    <w:rsid w:val="00BD137C"/>
    <w:rsid w:val="00BE1CA0"/>
    <w:rsid w:val="00BE31E5"/>
    <w:rsid w:val="00BE3BC7"/>
    <w:rsid w:val="00BE74EE"/>
    <w:rsid w:val="00BF0C5F"/>
    <w:rsid w:val="00BF1AB7"/>
    <w:rsid w:val="00BF7FE9"/>
    <w:rsid w:val="00C03596"/>
    <w:rsid w:val="00C05EEC"/>
    <w:rsid w:val="00C15A13"/>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6BFD"/>
    <w:rsid w:val="00C96C98"/>
    <w:rsid w:val="00CA5358"/>
    <w:rsid w:val="00CB1DCA"/>
    <w:rsid w:val="00CB33B6"/>
    <w:rsid w:val="00CB45EF"/>
    <w:rsid w:val="00CD502A"/>
    <w:rsid w:val="00CE7984"/>
    <w:rsid w:val="00CF0C77"/>
    <w:rsid w:val="00CF12CF"/>
    <w:rsid w:val="00CF2641"/>
    <w:rsid w:val="00CF4BE3"/>
    <w:rsid w:val="00D060D2"/>
    <w:rsid w:val="00D13E2D"/>
    <w:rsid w:val="00D14394"/>
    <w:rsid w:val="00D2048F"/>
    <w:rsid w:val="00D224CC"/>
    <w:rsid w:val="00D242CD"/>
    <w:rsid w:val="00D26F74"/>
    <w:rsid w:val="00D341C3"/>
    <w:rsid w:val="00D42843"/>
    <w:rsid w:val="00D43F10"/>
    <w:rsid w:val="00D5152A"/>
    <w:rsid w:val="00D560EB"/>
    <w:rsid w:val="00D65145"/>
    <w:rsid w:val="00D73D87"/>
    <w:rsid w:val="00D74314"/>
    <w:rsid w:val="00D81410"/>
    <w:rsid w:val="00D81DC9"/>
    <w:rsid w:val="00D84552"/>
    <w:rsid w:val="00D92505"/>
    <w:rsid w:val="00DA267C"/>
    <w:rsid w:val="00DA27B3"/>
    <w:rsid w:val="00DA5101"/>
    <w:rsid w:val="00DA62E8"/>
    <w:rsid w:val="00DA79EF"/>
    <w:rsid w:val="00DA7D98"/>
    <w:rsid w:val="00DB0C0B"/>
    <w:rsid w:val="00DB3B74"/>
    <w:rsid w:val="00DC5870"/>
    <w:rsid w:val="00DD0384"/>
    <w:rsid w:val="00DD0901"/>
    <w:rsid w:val="00DD4AB0"/>
    <w:rsid w:val="00DE16B6"/>
    <w:rsid w:val="00DE3323"/>
    <w:rsid w:val="00DE36CA"/>
    <w:rsid w:val="00DE7E63"/>
    <w:rsid w:val="00DF5AA8"/>
    <w:rsid w:val="00DF77A2"/>
    <w:rsid w:val="00E25650"/>
    <w:rsid w:val="00E367C5"/>
    <w:rsid w:val="00E37DFF"/>
    <w:rsid w:val="00E37E71"/>
    <w:rsid w:val="00E42486"/>
    <w:rsid w:val="00E42847"/>
    <w:rsid w:val="00E45862"/>
    <w:rsid w:val="00E46064"/>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14646"/>
    <w:rsid w:val="00F22E82"/>
    <w:rsid w:val="00F2483A"/>
    <w:rsid w:val="00F337BF"/>
    <w:rsid w:val="00F33D14"/>
    <w:rsid w:val="00F473B6"/>
    <w:rsid w:val="00F52E57"/>
    <w:rsid w:val="00F53E06"/>
    <w:rsid w:val="00F54188"/>
    <w:rsid w:val="00F54CC0"/>
    <w:rsid w:val="00F71E9F"/>
    <w:rsid w:val="00F727A5"/>
    <w:rsid w:val="00F847A9"/>
    <w:rsid w:val="00FA27C7"/>
    <w:rsid w:val="00FA5FE9"/>
    <w:rsid w:val="00FA67D2"/>
    <w:rsid w:val="00FB1990"/>
    <w:rsid w:val="00FB302F"/>
    <w:rsid w:val="00FB5A92"/>
    <w:rsid w:val="00FC1C69"/>
    <w:rsid w:val="00FC2906"/>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D224CC"/>
    <w:rPr>
      <w:sz w:val="20"/>
      <w:szCs w:val="20"/>
    </w:rPr>
  </w:style>
  <w:style w:type="character" w:customStyle="1" w:styleId="CommentTextChar">
    <w:name w:val="Comment Text Char"/>
    <w:basedOn w:val="DefaultParagraphFont"/>
    <w:link w:val="CommentText"/>
    <w:uiPriority w:val="99"/>
    <w:semiHidden/>
    <w:rsid w:val="00D224CC"/>
    <w:rPr>
      <w:sz w:val="20"/>
      <w:szCs w:val="20"/>
      <w:lang w:eastAsia="en-US"/>
    </w:rPr>
  </w:style>
  <w:style w:type="paragraph" w:styleId="CommentSubject">
    <w:name w:val="annotation subject"/>
    <w:basedOn w:val="CommentText"/>
    <w:next w:val="CommentText"/>
    <w:link w:val="CommentSubjectChar"/>
    <w:uiPriority w:val="99"/>
    <w:semiHidden/>
    <w:rsid w:val="00D224CC"/>
    <w:rPr>
      <w:b/>
      <w:bCs/>
    </w:rPr>
  </w:style>
  <w:style w:type="character" w:customStyle="1" w:styleId="CommentSubjectChar">
    <w:name w:val="Comment Subject Char"/>
    <w:basedOn w:val="CommentTextChar"/>
    <w:link w:val="CommentSubject"/>
    <w:uiPriority w:val="99"/>
    <w:semiHidden/>
    <w:rsid w:val="00D224CC"/>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D224CC"/>
    <w:rPr>
      <w:sz w:val="20"/>
      <w:szCs w:val="20"/>
    </w:rPr>
  </w:style>
  <w:style w:type="character" w:customStyle="1" w:styleId="CommentTextChar">
    <w:name w:val="Comment Text Char"/>
    <w:basedOn w:val="DefaultParagraphFont"/>
    <w:link w:val="CommentText"/>
    <w:uiPriority w:val="99"/>
    <w:semiHidden/>
    <w:rsid w:val="00D224CC"/>
    <w:rPr>
      <w:sz w:val="20"/>
      <w:szCs w:val="20"/>
      <w:lang w:eastAsia="en-US"/>
    </w:rPr>
  </w:style>
  <w:style w:type="paragraph" w:styleId="CommentSubject">
    <w:name w:val="annotation subject"/>
    <w:basedOn w:val="CommentText"/>
    <w:next w:val="CommentText"/>
    <w:link w:val="CommentSubjectChar"/>
    <w:uiPriority w:val="99"/>
    <w:semiHidden/>
    <w:rsid w:val="00D224CC"/>
    <w:rPr>
      <w:b/>
      <w:bCs/>
    </w:rPr>
  </w:style>
  <w:style w:type="character" w:customStyle="1" w:styleId="CommentSubjectChar">
    <w:name w:val="Comment Subject Char"/>
    <w:basedOn w:val="CommentTextChar"/>
    <w:link w:val="CommentSubject"/>
    <w:uiPriority w:val="99"/>
    <w:semiHidden/>
    <w:rsid w:val="00D224C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a.govt.nz/diawebsite.nsf/Files/DIA_Profile_Specialist_v7/$file/DIA_Profile_Specialist_v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HR\Job%20descriptions\Valued%20Contributor.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6A587A2EFA5757408A2F29B137EB8D69" ma:contentTypeVersion="6" ma:contentTypeDescription="Use for any document related to a job description" ma:contentTypeScope="" ma:versionID="30e0e573222bb2e466cff94e63d57244">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5817961c19b64e0b8f5ad3e5610b3765"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8;#Shared Services (SSB)|8ef9872a-7e44-4b88-b2bd-fea41aece6d8"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indexed="true" ma:default="" ma:fieldId="{f0fdd756-e048-4c40-9e94-68eddc974ab0}" ma:sspId="caf61cd4-0327-4679-8f8a-6e41773e81e7" ma:termSetId="96f8a586-b4ec-4c5c-8597-999a4daef8a2" ma:anchorId="573ffbca-b827-469f-aa22-3ec58cd4656f"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Ministerial Services and Secretariat Support</TermName>
          <TermId xmlns="http://schemas.microsoft.com/office/infopath/2007/PartnerControls">f4934c8c-9d90-43bb-a481-65dd6a17cafe</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4V7JHWUKMACF-711322680-323</_dlc_DocId>
    <TaxCatchAll xmlns="ce404f2c-b0eb-493e-ac64-5bd3de555ba4">
      <Value>18</Value>
      <Value>4</Value>
      <Value>711</Value>
      <Value>1</Value>
    </TaxCatchAll>
    <b4e599394e5a49b2b73defab99f3cfa7 xmlns="ce404f2c-b0eb-493e-ac64-5bd3de555ba4">
      <Terms xmlns="http://schemas.microsoft.com/office/infopath/2007/PartnerControls"/>
    </b4e599394e5a49b2b73defab99f3cfa7>
    <_dlc_DocIdUrl xmlns="ce404f2c-b0eb-493e-ac64-5bd3de555ba4">
      <Url>https://dia.cohesion.net.nz/Sites/PEO/JDE/JDS/_layouts/15/DocIdRedir.aspx?ID=4V7JHWUKMACF-711322680-323</Url>
      <Description>4V7JHWUKMACF-711322680-323</Description>
    </_dlc_DocIdUrl>
    <TaxKeywordTaxHTField xmlns="ce404f2c-b0eb-493e-ac64-5bd3de555ba4">
      <Terms xmlns="http://schemas.microsoft.com/office/infopath/2007/PartnerControls"/>
    </TaxKeywordTaxHTField>
    <C3TopicNote xmlns="01be4277-2979-4a68-876d-b92b25fceece">
      <Terms xmlns="http://schemas.microsoft.com/office/infopath/2007/PartnerControls"/>
    </C3TopicNote>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Shared Services (SSB)</TermName>
          <TermId xmlns="http://schemas.microsoft.com/office/infopath/2007/PartnerControls">8ef9872a-7e44-4b88-b2bd-fea41aece6d8</TermId>
        </TermInfo>
      </Terms>
    </bd91311754d44584aa154213d89a7877>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DCB379-099A-4CD6-A96C-544ED111FDEF}"/>
</file>

<file path=customXml/itemProps2.xml><?xml version="1.0" encoding="utf-8"?>
<ds:datastoreItem xmlns:ds="http://schemas.openxmlformats.org/officeDocument/2006/customXml" ds:itemID="{A12236DC-7BE7-48DA-8064-E669E17ACCE3}"/>
</file>

<file path=customXml/itemProps3.xml><?xml version="1.0" encoding="utf-8"?>
<ds:datastoreItem xmlns:ds="http://schemas.openxmlformats.org/officeDocument/2006/customXml" ds:itemID="{BD17E0B1-31EC-4BEE-9EB3-F940F11C66E5}"/>
</file>

<file path=customXml/itemProps4.xml><?xml version="1.0" encoding="utf-8"?>
<ds:datastoreItem xmlns:ds="http://schemas.openxmlformats.org/officeDocument/2006/customXml" ds:itemID="{F9EBF632-98C2-4A4D-A68A-F6279D389A29}"/>
</file>

<file path=customXml/itemProps5.xml><?xml version="1.0" encoding="utf-8"?>
<ds:datastoreItem xmlns:ds="http://schemas.openxmlformats.org/officeDocument/2006/customXml" ds:itemID="{86FDF351-554D-48FB-82BA-05AC371EBBEF}"/>
</file>

<file path=docProps/app.xml><?xml version="1.0" encoding="utf-8"?>
<Properties xmlns="http://schemas.openxmlformats.org/officeDocument/2006/extended-properties" xmlns:vt="http://schemas.openxmlformats.org/officeDocument/2006/docPropsVTypes">
  <Template>Valued Contributor</Template>
  <TotalTime>13</TotalTime>
  <Pages>6</Pages>
  <Words>1566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James</dc:creator>
  <cp:keywords/>
  <cp:lastModifiedBy>Laura Stevens</cp:lastModifiedBy>
  <cp:revision>8</cp:revision>
  <cp:lastPrinted>2017-09-11T01:57:00Z</cp:lastPrinted>
  <dcterms:created xsi:type="dcterms:W3CDTF">2017-09-11T01:58:00Z</dcterms:created>
  <dcterms:modified xsi:type="dcterms:W3CDTF">2017-09-19T03:23:00Z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if0041076d304ad8ac7b8136078c79a0">
    <vt:lpwstr>Correspondence|dcd6b05f-dc80-4336-b228-09aebf3d212c</vt:lpwstr>
  </property>
  <property fmtid="{D5CDD505-2E9C-101B-9397-08002B2CF9AE}" pid="4" name="DIABranch">
    <vt:lpwstr>18;#Shared Services (SSB)|8ef9872a-7e44-4b88-b2bd-fea41aece6d8</vt:lpwstr>
  </property>
  <property fmtid="{D5CDD505-2E9C-101B-9397-08002B2CF9AE}" pid="5" name="DIABusinessGroup">
    <vt:lpwstr>711;#Ministerial Services and Secretariat Support|f4934c8c-9d90-43bb-a481-65dd6a17cafe</vt:lpwstr>
  </property>
  <property fmtid="{D5CDD505-2E9C-101B-9397-08002B2CF9AE}" pid="6" name="ContentTypeId">
    <vt:lpwstr>0x0101005496552013C0BA46BE88192D5C6EB20B0031F30CFD6B2244409318FB656FECFFE8006A587A2EFA5757408A2F29B137EB8D69</vt:lpwstr>
  </property>
  <property fmtid="{D5CDD505-2E9C-101B-9397-08002B2CF9AE}" pid="7" name="C3Topic">
    <vt:lpwstr/>
  </property>
  <property fmtid="{D5CDD505-2E9C-101B-9397-08002B2CF9AE}" pid="8" name="DIABusinessUnit">
    <vt:lpwstr/>
  </property>
  <property fmtid="{D5CDD505-2E9C-101B-9397-08002B2CF9AE}" pid="9" name="_dlc_DocIdItemGuid">
    <vt:lpwstr>e029938b-c8aa-4821-be80-4fae64975618</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_docset_NoMedatataSyncRequired">
    <vt:lpwstr>False</vt:lpwstr>
  </property>
</Properties>
</file>